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F000" w14:textId="28069FEB" w:rsidR="005E0D93" w:rsidRPr="00370CAE" w:rsidRDefault="003644E4">
      <w:pPr>
        <w:rPr>
          <w:b/>
          <w:bCs/>
          <w:sz w:val="32"/>
          <w:szCs w:val="32"/>
        </w:rPr>
      </w:pPr>
      <w:r>
        <w:rPr>
          <w:b/>
          <w:bCs/>
          <w:sz w:val="32"/>
          <w:szCs w:val="32"/>
        </w:rPr>
        <w:t xml:space="preserve">Treasure Quest </w:t>
      </w:r>
      <w:r w:rsidR="00B972B4" w:rsidRPr="00370CAE">
        <w:rPr>
          <w:b/>
          <w:bCs/>
          <w:sz w:val="32"/>
          <w:szCs w:val="32"/>
        </w:rPr>
        <w:t>Draw</w:t>
      </w:r>
      <w:r w:rsidR="00416387" w:rsidRPr="00370CAE">
        <w:rPr>
          <w:b/>
          <w:bCs/>
          <w:sz w:val="32"/>
          <w:szCs w:val="32"/>
        </w:rPr>
        <w:t>ing</w:t>
      </w:r>
      <w:r>
        <w:rPr>
          <w:b/>
          <w:bCs/>
          <w:sz w:val="32"/>
          <w:szCs w:val="32"/>
        </w:rPr>
        <w:t xml:space="preserve"> </w:t>
      </w:r>
      <w:r w:rsidR="00B972B4" w:rsidRPr="00370CAE">
        <w:rPr>
          <w:b/>
          <w:bCs/>
          <w:sz w:val="32"/>
          <w:szCs w:val="32"/>
        </w:rPr>
        <w:t>Rules</w:t>
      </w:r>
    </w:p>
    <w:p w14:paraId="349ACB9D" w14:textId="31820AF8" w:rsidR="00B972B4" w:rsidRDefault="00B972B4"/>
    <w:p w14:paraId="64EBAA20" w14:textId="77F8E4DE" w:rsidR="00B972B4" w:rsidRDefault="00B972B4">
      <w:r>
        <w:t>Day</w:t>
      </w:r>
      <w:r w:rsidR="003644E4">
        <w:t xml:space="preserve"> </w:t>
      </w:r>
      <w:r>
        <w:t xml:space="preserve">of </w:t>
      </w:r>
      <w:r w:rsidR="00DA6522">
        <w:t>Drawings</w:t>
      </w:r>
      <w:r>
        <w:t xml:space="preserve">: </w:t>
      </w:r>
      <w:r w:rsidR="009523EE">
        <w:tab/>
      </w:r>
      <w:r w:rsidR="003644E4">
        <w:t xml:space="preserve">Saturday, August </w:t>
      </w:r>
      <w:r w:rsidR="00784BC3">
        <w:t>10</w:t>
      </w:r>
      <w:r w:rsidR="003644E4">
        <w:t>, 202</w:t>
      </w:r>
      <w:r w:rsidR="00784BC3">
        <w:t>4</w:t>
      </w:r>
    </w:p>
    <w:p w14:paraId="799FA2E5" w14:textId="695F22F4" w:rsidR="00B972B4" w:rsidRDefault="00B972B4">
      <w:r>
        <w:t xml:space="preserve">Drawing Time: </w:t>
      </w:r>
      <w:r w:rsidR="009523EE">
        <w:tab/>
      </w:r>
      <w:r w:rsidR="0038226C">
        <w:t>8pm</w:t>
      </w:r>
      <w:r w:rsidR="003644E4">
        <w:t xml:space="preserve"> PST</w:t>
      </w:r>
      <w:r w:rsidRPr="00B972B4">
        <w:t xml:space="preserve"> </w:t>
      </w:r>
      <w:r w:rsidR="00397457">
        <w:t xml:space="preserve"> </w:t>
      </w:r>
      <w:r w:rsidRPr="00B972B4">
        <w:t xml:space="preserve"> </w:t>
      </w:r>
    </w:p>
    <w:p w14:paraId="799300F1" w14:textId="2DBB14EF" w:rsidR="00681500" w:rsidRDefault="00681500" w:rsidP="00681500">
      <w:r>
        <w:t xml:space="preserve">Drawing Location: </w:t>
      </w:r>
      <w:r>
        <w:tab/>
        <w:t>Slot Tournament Lounge</w:t>
      </w:r>
    </w:p>
    <w:p w14:paraId="37BA147C" w14:textId="36A0A1DE" w:rsidR="00B972B4" w:rsidRDefault="00B972B4">
      <w:r>
        <w:t>Prize</w:t>
      </w:r>
      <w:r w:rsidR="003644E4">
        <w:t>s</w:t>
      </w:r>
      <w:r>
        <w:t xml:space="preserve">: </w:t>
      </w:r>
      <w:r w:rsidR="009523EE">
        <w:tab/>
      </w:r>
      <w:r w:rsidR="009523EE">
        <w:tab/>
      </w:r>
      <w:r w:rsidR="009523EE">
        <w:tab/>
      </w:r>
      <w:r w:rsidR="003644E4">
        <w:t>One (1) $1,000 slot play</w:t>
      </w:r>
      <w:r w:rsidR="00681500">
        <w:t xml:space="preserve"> winner</w:t>
      </w:r>
      <w:r w:rsidR="003644E4">
        <w:t>, and two (2) $500 slot play winners</w:t>
      </w:r>
    </w:p>
    <w:p w14:paraId="5F4E4282" w14:textId="18CDDA84" w:rsidR="00DA6522" w:rsidRDefault="00DA6522">
      <w:r>
        <w:t xml:space="preserve">Earning Period: </w:t>
      </w:r>
      <w:r>
        <w:tab/>
      </w:r>
      <w:r w:rsidR="006C63F6">
        <w:t>7</w:t>
      </w:r>
      <w:r w:rsidR="003644E4">
        <w:t xml:space="preserve">pm, </w:t>
      </w:r>
      <w:r w:rsidR="00784BC3">
        <w:t>Thursday</w:t>
      </w:r>
      <w:r w:rsidR="003644E4">
        <w:t xml:space="preserve">, August </w:t>
      </w:r>
      <w:r w:rsidR="00784BC3">
        <w:t>8</w:t>
      </w:r>
      <w:r w:rsidR="003644E4">
        <w:t xml:space="preserve"> – </w:t>
      </w:r>
      <w:r w:rsidR="0038226C">
        <w:t>7:30</w:t>
      </w:r>
      <w:r w:rsidR="00784BC3">
        <w:t>pm</w:t>
      </w:r>
      <w:r w:rsidR="003644E4">
        <w:t>, Saturday, August 1</w:t>
      </w:r>
      <w:r w:rsidR="00784BC3">
        <w:t>0, 2024</w:t>
      </w:r>
    </w:p>
    <w:p w14:paraId="207B35A0" w14:textId="31C50C46" w:rsidR="00B972B4" w:rsidRDefault="00B972B4"/>
    <w:p w14:paraId="4A8804B2" w14:textId="469D959E" w:rsidR="00620253" w:rsidRPr="000A1FA9" w:rsidRDefault="00B972B4" w:rsidP="00620253">
      <w:pPr>
        <w:pStyle w:val="ListParagraph"/>
        <w:numPr>
          <w:ilvl w:val="0"/>
          <w:numId w:val="2"/>
        </w:numPr>
        <w:rPr>
          <w:rFonts w:ascii="Calibri" w:hAnsi="Calibri" w:cs="Calibri"/>
        </w:rPr>
      </w:pPr>
      <w:r w:rsidRPr="000A1FA9">
        <w:rPr>
          <w:rFonts w:ascii="Calibri" w:hAnsi="Calibri" w:cs="Calibri"/>
        </w:rPr>
        <w:t xml:space="preserve">All participants must be </w:t>
      </w:r>
      <w:r w:rsidR="003644E4" w:rsidRPr="000A1FA9">
        <w:rPr>
          <w:rFonts w:ascii="Calibri" w:hAnsi="Calibri" w:cs="Calibri"/>
        </w:rPr>
        <w:t>registered in the Pirate’s Treasure Slot Tournament</w:t>
      </w:r>
      <w:r w:rsidR="007340FA" w:rsidRPr="000A1FA9">
        <w:rPr>
          <w:rFonts w:ascii="Calibri" w:hAnsi="Calibri" w:cs="Calibri"/>
        </w:rPr>
        <w:t xml:space="preserve">, must be </w:t>
      </w:r>
      <w:r w:rsidR="00397457" w:rsidRPr="000A1FA9">
        <w:rPr>
          <w:rFonts w:ascii="Calibri" w:hAnsi="Calibri" w:cs="Calibri"/>
        </w:rPr>
        <w:t xml:space="preserve">21 or older and </w:t>
      </w:r>
      <w:r w:rsidRPr="000A1FA9">
        <w:rPr>
          <w:rFonts w:ascii="Calibri" w:hAnsi="Calibri" w:cs="Calibri"/>
        </w:rPr>
        <w:t xml:space="preserve">a </w:t>
      </w:r>
      <w:r w:rsidR="00397457" w:rsidRPr="000A1FA9">
        <w:rPr>
          <w:rFonts w:ascii="Calibri" w:hAnsi="Calibri" w:cs="Calibri"/>
        </w:rPr>
        <w:t>True Rewards® member</w:t>
      </w:r>
      <w:r w:rsidRPr="000A1FA9">
        <w:rPr>
          <w:rFonts w:ascii="Calibri" w:hAnsi="Calibri" w:cs="Calibri"/>
        </w:rPr>
        <w:t xml:space="preserve">. </w:t>
      </w:r>
      <w:r w:rsidR="003644E4" w:rsidRPr="000A1FA9">
        <w:rPr>
          <w:rFonts w:ascii="Calibri" w:hAnsi="Calibri" w:cs="Calibri"/>
        </w:rPr>
        <w:t xml:space="preserve"> </w:t>
      </w:r>
    </w:p>
    <w:p w14:paraId="00E7209E" w14:textId="678A6CDB" w:rsidR="00DA6522" w:rsidRPr="000A1FA9" w:rsidRDefault="003644E4" w:rsidP="00B972B4">
      <w:pPr>
        <w:pStyle w:val="ListParagraph"/>
        <w:numPr>
          <w:ilvl w:val="0"/>
          <w:numId w:val="2"/>
        </w:numPr>
        <w:rPr>
          <w:rFonts w:ascii="Calibri" w:hAnsi="Calibri" w:cs="Calibri"/>
        </w:rPr>
      </w:pPr>
      <w:r w:rsidRPr="000A1FA9">
        <w:rPr>
          <w:rFonts w:ascii="Calibri" w:hAnsi="Calibri" w:cs="Calibri"/>
        </w:rPr>
        <w:t xml:space="preserve">For every 100 base points earned playing slots during the earning period, guests will receive one (1) drawing entry. </w:t>
      </w:r>
    </w:p>
    <w:p w14:paraId="447F03CC" w14:textId="7F864DF4" w:rsidR="003644E4" w:rsidRPr="000A1FA9" w:rsidRDefault="003644E4" w:rsidP="00B972B4">
      <w:pPr>
        <w:pStyle w:val="ListParagraph"/>
        <w:numPr>
          <w:ilvl w:val="0"/>
          <w:numId w:val="2"/>
        </w:numPr>
        <w:rPr>
          <w:rFonts w:ascii="Calibri" w:hAnsi="Calibri" w:cs="Calibri"/>
        </w:rPr>
      </w:pPr>
      <w:r w:rsidRPr="000A1FA9">
        <w:rPr>
          <w:rFonts w:ascii="Calibri" w:hAnsi="Calibri" w:cs="Calibri"/>
        </w:rPr>
        <w:t>A maximum of twenty entries can be earned</w:t>
      </w:r>
      <w:r w:rsidR="007340FA" w:rsidRPr="000A1FA9">
        <w:rPr>
          <w:rFonts w:ascii="Calibri" w:hAnsi="Calibri" w:cs="Calibri"/>
        </w:rPr>
        <w:t xml:space="preserve"> playing slots</w:t>
      </w:r>
      <w:r w:rsidRPr="000A1FA9">
        <w:rPr>
          <w:rFonts w:ascii="Calibri" w:hAnsi="Calibri" w:cs="Calibri"/>
        </w:rPr>
        <w:t xml:space="preserve">. </w:t>
      </w:r>
    </w:p>
    <w:p w14:paraId="3E6E529B" w14:textId="77777777" w:rsidR="003644E4" w:rsidRPr="000A1FA9" w:rsidRDefault="003644E4" w:rsidP="003644E4">
      <w:pPr>
        <w:numPr>
          <w:ilvl w:val="0"/>
          <w:numId w:val="2"/>
        </w:numPr>
        <w:spacing w:line="276" w:lineRule="auto"/>
        <w:rPr>
          <w:rFonts w:ascii="Calibri" w:hAnsi="Calibri" w:cs="Calibri"/>
        </w:rPr>
      </w:pPr>
      <w:r w:rsidRPr="000A1FA9">
        <w:rPr>
          <w:rFonts w:ascii="Calibri" w:hAnsi="Calibri" w:cs="Calibri"/>
        </w:rPr>
        <w:t>Members can earn base points by playing on any denomination reel, video reel, video poker, and electronic keno machines (excluding electronic table games).</w:t>
      </w:r>
    </w:p>
    <w:p w14:paraId="2963DAF7" w14:textId="77777777" w:rsidR="003644E4" w:rsidRPr="000A1FA9" w:rsidRDefault="003644E4" w:rsidP="003644E4">
      <w:pPr>
        <w:pStyle w:val="Default"/>
        <w:numPr>
          <w:ilvl w:val="0"/>
          <w:numId w:val="2"/>
        </w:numPr>
        <w:spacing w:line="276" w:lineRule="auto"/>
        <w:rPr>
          <w:rFonts w:ascii="Calibri" w:hAnsi="Calibri" w:cs="Calibri"/>
          <w:color w:val="auto"/>
        </w:rPr>
      </w:pPr>
      <w:r w:rsidRPr="000A1FA9">
        <w:rPr>
          <w:rStyle w:val="A2"/>
          <w:rFonts w:ascii="Calibri" w:hAnsi="Calibri" w:cs="Calibri"/>
          <w:color w:val="auto"/>
          <w:sz w:val="24"/>
          <w:szCs w:val="24"/>
        </w:rPr>
        <w:t xml:space="preserve">Points earned on food and beverage purchases </w:t>
      </w:r>
      <w:r w:rsidRPr="000A1FA9">
        <w:rPr>
          <w:rStyle w:val="A2"/>
          <w:rFonts w:ascii="Calibri" w:hAnsi="Calibri" w:cs="Calibri"/>
          <w:color w:val="auto"/>
          <w:sz w:val="24"/>
          <w:szCs w:val="24"/>
          <w:u w:val="single"/>
        </w:rPr>
        <w:t>do not</w:t>
      </w:r>
      <w:r w:rsidRPr="000A1FA9">
        <w:rPr>
          <w:rStyle w:val="A2"/>
          <w:rFonts w:ascii="Calibri" w:hAnsi="Calibri" w:cs="Calibri"/>
          <w:color w:val="auto"/>
          <w:sz w:val="24"/>
          <w:szCs w:val="24"/>
        </w:rPr>
        <w:t xml:space="preserve"> count towards this or other gaming promotions.</w:t>
      </w:r>
    </w:p>
    <w:p w14:paraId="76D3FF02" w14:textId="77777777" w:rsidR="003644E4" w:rsidRPr="000A1FA9" w:rsidRDefault="003644E4" w:rsidP="003644E4">
      <w:pPr>
        <w:numPr>
          <w:ilvl w:val="0"/>
          <w:numId w:val="2"/>
        </w:numPr>
        <w:spacing w:line="276" w:lineRule="auto"/>
        <w:ind w:right="432"/>
        <w:rPr>
          <w:rFonts w:ascii="Calibri" w:hAnsi="Calibri" w:cs="Calibri"/>
        </w:rPr>
      </w:pPr>
      <w:r w:rsidRPr="000A1FA9">
        <w:rPr>
          <w:rFonts w:ascii="Calibri" w:hAnsi="Calibri" w:cs="Calibri"/>
        </w:rPr>
        <w:t xml:space="preserve">Bonus points earned with point multipliers </w:t>
      </w:r>
      <w:r w:rsidRPr="000A1FA9">
        <w:rPr>
          <w:rFonts w:ascii="Calibri" w:hAnsi="Calibri" w:cs="Calibri"/>
          <w:u w:val="single"/>
        </w:rPr>
        <w:t>do not</w:t>
      </w:r>
      <w:r w:rsidRPr="000A1FA9">
        <w:rPr>
          <w:rFonts w:ascii="Calibri" w:hAnsi="Calibri" w:cs="Calibri"/>
        </w:rPr>
        <w:t xml:space="preserve"> count as base points.</w:t>
      </w:r>
    </w:p>
    <w:p w14:paraId="3DEAE24B" w14:textId="77777777" w:rsidR="003644E4" w:rsidRPr="000A1FA9" w:rsidRDefault="003644E4" w:rsidP="003644E4">
      <w:pPr>
        <w:numPr>
          <w:ilvl w:val="0"/>
          <w:numId w:val="2"/>
        </w:numPr>
        <w:spacing w:line="276" w:lineRule="auto"/>
        <w:ind w:right="432"/>
        <w:rPr>
          <w:rFonts w:ascii="Calibri" w:hAnsi="Calibri" w:cs="Calibri"/>
          <w:u w:val="single"/>
        </w:rPr>
      </w:pPr>
      <w:r w:rsidRPr="000A1FA9">
        <w:rPr>
          <w:rFonts w:ascii="Calibri" w:hAnsi="Calibri" w:cs="Calibri"/>
        </w:rPr>
        <w:t xml:space="preserve">This is a points free </w:t>
      </w:r>
      <w:proofErr w:type="gramStart"/>
      <w:r w:rsidRPr="000A1FA9">
        <w:rPr>
          <w:rFonts w:ascii="Calibri" w:hAnsi="Calibri" w:cs="Calibri"/>
        </w:rPr>
        <w:t>premium,</w:t>
      </w:r>
      <w:proofErr w:type="gramEnd"/>
      <w:r w:rsidRPr="000A1FA9">
        <w:rPr>
          <w:rFonts w:ascii="Calibri" w:hAnsi="Calibri" w:cs="Calibri"/>
        </w:rPr>
        <w:t xml:space="preserve"> points are not redeemed from player’s account.</w:t>
      </w:r>
    </w:p>
    <w:p w14:paraId="47C50544" w14:textId="39C63DF4" w:rsidR="003644E4" w:rsidRPr="000A1FA9" w:rsidRDefault="003644E4" w:rsidP="003644E4">
      <w:pPr>
        <w:numPr>
          <w:ilvl w:val="0"/>
          <w:numId w:val="2"/>
        </w:numPr>
        <w:spacing w:line="276" w:lineRule="auto"/>
        <w:ind w:right="432"/>
        <w:rPr>
          <w:rFonts w:ascii="Calibri" w:hAnsi="Calibri" w:cs="Calibri"/>
          <w:u w:val="single"/>
        </w:rPr>
      </w:pPr>
      <w:r w:rsidRPr="000A1FA9">
        <w:rPr>
          <w:rFonts w:ascii="Calibri" w:hAnsi="Calibri" w:cs="Calibri"/>
          <w:b/>
          <w:bCs/>
        </w:rPr>
        <w:t>Slot Players:</w:t>
      </w:r>
      <w:r w:rsidRPr="000A1FA9">
        <w:rPr>
          <w:rFonts w:ascii="Calibri" w:hAnsi="Calibri" w:cs="Calibri"/>
        </w:rPr>
        <w:t xml:space="preserve"> True Rewards card must be correctly inserted in the machine’s card reader or use the True Rewards app to scan the QR code on the machine display and follow the prompts to properly record play and earn points. If the card reader displays “please try again,” “please re-insert” or “card error,” the reader is not recording machine play. The STRAT Hotel, Casino &amp; Tower is not responsible for any technical, machine, or card reader error.</w:t>
      </w:r>
    </w:p>
    <w:p w14:paraId="57FF5142" w14:textId="77777777" w:rsidR="00784BC3" w:rsidRPr="003C40B2" w:rsidRDefault="00784BC3" w:rsidP="00784BC3">
      <w:pPr>
        <w:numPr>
          <w:ilvl w:val="0"/>
          <w:numId w:val="2"/>
        </w:numPr>
        <w:spacing w:line="276" w:lineRule="auto"/>
        <w:rPr>
          <w:rFonts w:ascii="Arial" w:eastAsia="Times New Roman" w:hAnsi="Arial" w:cs="Arial"/>
          <w:sz w:val="20"/>
          <w:szCs w:val="20"/>
        </w:rPr>
      </w:pPr>
      <w:r w:rsidRPr="003C40B2">
        <w:rPr>
          <w:rFonts w:ascii="Arial" w:eastAsia="Times New Roman" w:hAnsi="Arial" w:cs="Arial"/>
          <w:b/>
          <w:bCs/>
          <w:sz w:val="20"/>
          <w:szCs w:val="20"/>
        </w:rPr>
        <w:t>Table Players:</w:t>
      </w:r>
      <w:r w:rsidRPr="003C40B2">
        <w:rPr>
          <w:rFonts w:ascii="Arial" w:eastAsia="Times New Roman" w:hAnsi="Arial" w:cs="Arial"/>
          <w:sz w:val="20"/>
          <w:szCs w:val="20"/>
        </w:rPr>
        <w:t xml:space="preserve"> It is the player’s responsibility to request their play be rated pr</w:t>
      </w:r>
      <w:r>
        <w:rPr>
          <w:rFonts w:ascii="Arial" w:eastAsia="Times New Roman" w:hAnsi="Arial" w:cs="Arial"/>
          <w:sz w:val="20"/>
          <w:szCs w:val="20"/>
        </w:rPr>
        <w:t>io</w:t>
      </w:r>
      <w:r w:rsidRPr="003C40B2">
        <w:rPr>
          <w:rFonts w:ascii="Arial" w:eastAsia="Times New Roman" w:hAnsi="Arial" w:cs="Arial"/>
          <w:sz w:val="20"/>
          <w:szCs w:val="20"/>
        </w:rPr>
        <w:t xml:space="preserve">r to starting table play. It may take up to two (2) hours for points to appear at the True Rewards kiosk for redemption. </w:t>
      </w:r>
    </w:p>
    <w:p w14:paraId="594EAAC6" w14:textId="0BAC5940" w:rsidR="003644E4" w:rsidRPr="000A1FA9" w:rsidRDefault="003644E4" w:rsidP="00B972B4">
      <w:pPr>
        <w:pStyle w:val="ListParagraph"/>
        <w:numPr>
          <w:ilvl w:val="0"/>
          <w:numId w:val="2"/>
        </w:numPr>
        <w:rPr>
          <w:rFonts w:ascii="Calibri" w:hAnsi="Calibri" w:cs="Calibri"/>
        </w:rPr>
      </w:pPr>
      <w:r w:rsidRPr="000A1FA9">
        <w:rPr>
          <w:rFonts w:ascii="Calibri" w:hAnsi="Calibri" w:cs="Calibri"/>
        </w:rPr>
        <w:t xml:space="preserve">Guests must swipe at the True Rewards kiosk </w:t>
      </w:r>
      <w:r w:rsidR="000A1FA9" w:rsidRPr="000A1FA9">
        <w:rPr>
          <w:rFonts w:ascii="Calibri" w:hAnsi="Calibri" w:cs="Calibri"/>
        </w:rPr>
        <w:t>no later than</w:t>
      </w:r>
      <w:r w:rsidRPr="000A1FA9">
        <w:rPr>
          <w:rFonts w:ascii="Calibri" w:hAnsi="Calibri" w:cs="Calibri"/>
        </w:rPr>
        <w:t xml:space="preserve"> </w:t>
      </w:r>
      <w:r w:rsidR="00656D14">
        <w:rPr>
          <w:rFonts w:ascii="Calibri" w:hAnsi="Calibri" w:cs="Calibri"/>
        </w:rPr>
        <w:t>7</w:t>
      </w:r>
      <w:r w:rsidR="0038226C">
        <w:rPr>
          <w:rFonts w:ascii="Calibri" w:hAnsi="Calibri" w:cs="Calibri"/>
        </w:rPr>
        <w:t>:30</w:t>
      </w:r>
      <w:r w:rsidRPr="000A1FA9">
        <w:rPr>
          <w:rFonts w:ascii="Calibri" w:hAnsi="Calibri" w:cs="Calibri"/>
        </w:rPr>
        <w:t>pm on Saturday, August 1</w:t>
      </w:r>
      <w:r w:rsidR="00784BC3">
        <w:rPr>
          <w:rFonts w:ascii="Calibri" w:hAnsi="Calibri" w:cs="Calibri"/>
        </w:rPr>
        <w:t>0</w:t>
      </w:r>
      <w:r w:rsidR="000A1FA9" w:rsidRPr="000A1FA9">
        <w:rPr>
          <w:rFonts w:ascii="Calibri" w:hAnsi="Calibri" w:cs="Calibri"/>
        </w:rPr>
        <w:t xml:space="preserve"> </w:t>
      </w:r>
      <w:proofErr w:type="gramStart"/>
      <w:r w:rsidR="000A1FA9" w:rsidRPr="000A1FA9">
        <w:rPr>
          <w:rFonts w:ascii="Calibri" w:hAnsi="Calibri" w:cs="Calibri"/>
        </w:rPr>
        <w:t>in order to</w:t>
      </w:r>
      <w:proofErr w:type="gramEnd"/>
      <w:r w:rsidR="000A1FA9" w:rsidRPr="000A1FA9">
        <w:rPr>
          <w:rFonts w:ascii="Calibri" w:hAnsi="Calibri" w:cs="Calibri"/>
        </w:rPr>
        <w:t xml:space="preserve"> claim drawing vouchers. </w:t>
      </w:r>
    </w:p>
    <w:p w14:paraId="0402EBD4" w14:textId="5C308C40" w:rsidR="000A1FA9" w:rsidRPr="000A1FA9" w:rsidRDefault="000A1FA9" w:rsidP="00B972B4">
      <w:pPr>
        <w:pStyle w:val="ListParagraph"/>
        <w:numPr>
          <w:ilvl w:val="0"/>
          <w:numId w:val="2"/>
        </w:numPr>
        <w:rPr>
          <w:rFonts w:ascii="Calibri" w:hAnsi="Calibri" w:cs="Calibri"/>
        </w:rPr>
      </w:pPr>
      <w:r w:rsidRPr="000A1FA9">
        <w:rPr>
          <w:rFonts w:ascii="Calibri" w:hAnsi="Calibri" w:cs="Calibri"/>
        </w:rPr>
        <w:t xml:space="preserve">One (1) drawing ticket voucher will print out from the True Rewards kiosk for every 100 base points earned during the earning period, a maximum of 20 vouchers. </w:t>
      </w:r>
    </w:p>
    <w:p w14:paraId="4D816058" w14:textId="08782D31" w:rsidR="000A1FA9" w:rsidRPr="000A1FA9" w:rsidRDefault="000A1FA9" w:rsidP="00B972B4">
      <w:pPr>
        <w:pStyle w:val="ListParagraph"/>
        <w:numPr>
          <w:ilvl w:val="0"/>
          <w:numId w:val="2"/>
        </w:numPr>
        <w:rPr>
          <w:rFonts w:ascii="Calibri" w:hAnsi="Calibri" w:cs="Calibri"/>
        </w:rPr>
      </w:pPr>
      <w:r w:rsidRPr="000A1FA9">
        <w:rPr>
          <w:rFonts w:ascii="Calibri" w:hAnsi="Calibri" w:cs="Calibri"/>
        </w:rPr>
        <w:t xml:space="preserve">The player must bring the vouchers to the Slot Tournament Lounge registration desk to receive one (1) drawing entry for each kiosk voucher. </w:t>
      </w:r>
    </w:p>
    <w:p w14:paraId="18138770" w14:textId="77777777" w:rsidR="000A1FA9" w:rsidRPr="000A1FA9" w:rsidRDefault="000A1FA9" w:rsidP="000A1FA9">
      <w:pPr>
        <w:pStyle w:val="ListParagraph"/>
        <w:numPr>
          <w:ilvl w:val="0"/>
          <w:numId w:val="2"/>
        </w:numPr>
        <w:rPr>
          <w:rFonts w:ascii="Calibri" w:hAnsi="Calibri" w:cs="Calibri"/>
        </w:rPr>
      </w:pPr>
      <w:r w:rsidRPr="000A1FA9">
        <w:rPr>
          <w:rFonts w:ascii="Calibri" w:hAnsi="Calibri" w:cs="Calibri"/>
        </w:rPr>
        <w:t xml:space="preserve">Players can earn additional drawing entries by completing tasks listed on the Treasure Quest map. Tasks include: </w:t>
      </w:r>
    </w:p>
    <w:p w14:paraId="55BC9CC7" w14:textId="77777777" w:rsidR="000A1FA9" w:rsidRPr="000A1FA9" w:rsidRDefault="000A1FA9" w:rsidP="000A1FA9">
      <w:pPr>
        <w:pStyle w:val="xmsonormal"/>
        <w:shd w:val="clear" w:color="auto" w:fill="FFFFFF"/>
        <w:spacing w:before="0" w:beforeAutospacing="0" w:after="0" w:afterAutospacing="0"/>
        <w:ind w:left="1440"/>
        <w:rPr>
          <w:rFonts w:ascii="Calibri" w:hAnsi="Calibri" w:cs="Calibri"/>
          <w:color w:val="242424"/>
        </w:rPr>
      </w:pPr>
      <w:r w:rsidRPr="000A1FA9">
        <w:rPr>
          <w:rFonts w:ascii="Calibri" w:hAnsi="Calibri" w:cs="Calibri"/>
          <w:color w:val="242424"/>
        </w:rPr>
        <w:t>• Visit the concierge desk</w:t>
      </w:r>
    </w:p>
    <w:p w14:paraId="54639741" w14:textId="46F4B8A4" w:rsidR="000A1FA9" w:rsidRPr="000A1FA9" w:rsidRDefault="000A1FA9" w:rsidP="000A1FA9">
      <w:pPr>
        <w:pStyle w:val="xmsonormal"/>
        <w:shd w:val="clear" w:color="auto" w:fill="FFFFFF"/>
        <w:spacing w:before="0" w:beforeAutospacing="0" w:after="0" w:afterAutospacing="0"/>
        <w:ind w:left="1440"/>
        <w:rPr>
          <w:rFonts w:ascii="Calibri" w:hAnsi="Calibri" w:cs="Calibri"/>
          <w:color w:val="242424"/>
        </w:rPr>
      </w:pPr>
      <w:r w:rsidRPr="000A1FA9">
        <w:rPr>
          <w:rFonts w:ascii="Calibri" w:hAnsi="Calibri" w:cs="Calibri"/>
          <w:color w:val="242424"/>
        </w:rPr>
        <w:t>• Visit the bell desk</w:t>
      </w:r>
    </w:p>
    <w:p w14:paraId="0BAE8CE8" w14:textId="77777777" w:rsidR="000A1FA9" w:rsidRPr="000A1FA9" w:rsidRDefault="000A1FA9" w:rsidP="000A1FA9">
      <w:pPr>
        <w:pStyle w:val="xmsonormal"/>
        <w:shd w:val="clear" w:color="auto" w:fill="FFFFFF"/>
        <w:spacing w:before="0" w:beforeAutospacing="0" w:after="0" w:afterAutospacing="0"/>
        <w:ind w:left="1440"/>
        <w:rPr>
          <w:rFonts w:ascii="Calibri" w:hAnsi="Calibri" w:cs="Calibri"/>
          <w:color w:val="242424"/>
        </w:rPr>
      </w:pPr>
      <w:r w:rsidRPr="000A1FA9">
        <w:rPr>
          <w:rFonts w:ascii="Calibri" w:hAnsi="Calibri" w:cs="Calibri"/>
          <w:color w:val="242424"/>
        </w:rPr>
        <w:t>• Visit the host stand at CHI</w:t>
      </w:r>
    </w:p>
    <w:p w14:paraId="42605029" w14:textId="77777777" w:rsidR="000A1FA9" w:rsidRPr="000A1FA9" w:rsidRDefault="000A1FA9" w:rsidP="000A1FA9">
      <w:pPr>
        <w:pStyle w:val="xmsonormal"/>
        <w:shd w:val="clear" w:color="auto" w:fill="FFFFFF"/>
        <w:spacing w:before="0" w:beforeAutospacing="0" w:after="0" w:afterAutospacing="0"/>
        <w:ind w:left="1440"/>
        <w:rPr>
          <w:rFonts w:ascii="Calibri" w:hAnsi="Calibri" w:cs="Calibri"/>
          <w:color w:val="242424"/>
        </w:rPr>
      </w:pPr>
      <w:r w:rsidRPr="000A1FA9">
        <w:rPr>
          <w:rFonts w:ascii="Calibri" w:hAnsi="Calibri" w:cs="Calibri"/>
          <w:color w:val="242424"/>
        </w:rPr>
        <w:t>• Visit the host stand at PT’s Wings &amp; Sports</w:t>
      </w:r>
    </w:p>
    <w:p w14:paraId="03F0115C" w14:textId="77777777" w:rsidR="000A1FA9" w:rsidRPr="000A1FA9" w:rsidRDefault="000A1FA9" w:rsidP="000A1FA9">
      <w:pPr>
        <w:pStyle w:val="xmsonormal"/>
        <w:shd w:val="clear" w:color="auto" w:fill="FFFFFF"/>
        <w:spacing w:before="0" w:beforeAutospacing="0" w:after="0" w:afterAutospacing="0"/>
        <w:ind w:left="1440"/>
        <w:rPr>
          <w:rFonts w:ascii="Calibri" w:hAnsi="Calibri" w:cs="Calibri"/>
          <w:color w:val="242424"/>
        </w:rPr>
      </w:pPr>
      <w:r w:rsidRPr="000A1FA9">
        <w:rPr>
          <w:rFonts w:ascii="Calibri" w:hAnsi="Calibri" w:cs="Calibri"/>
          <w:color w:val="242424"/>
        </w:rPr>
        <w:t>• Visit the host stand at STRAT Café</w:t>
      </w:r>
    </w:p>
    <w:p w14:paraId="2BD6AF72" w14:textId="77777777" w:rsidR="000A1FA9" w:rsidRPr="000A1FA9" w:rsidRDefault="000A1FA9" w:rsidP="000A1FA9">
      <w:pPr>
        <w:pStyle w:val="xmsonormal"/>
        <w:shd w:val="clear" w:color="auto" w:fill="FFFFFF"/>
        <w:spacing w:before="0" w:beforeAutospacing="0" w:after="0" w:afterAutospacing="0"/>
        <w:ind w:left="1440"/>
        <w:rPr>
          <w:rFonts w:ascii="Calibri" w:hAnsi="Calibri" w:cs="Calibri"/>
          <w:color w:val="242424"/>
        </w:rPr>
      </w:pPr>
      <w:r w:rsidRPr="000A1FA9">
        <w:rPr>
          <w:rFonts w:ascii="Calibri" w:hAnsi="Calibri" w:cs="Calibri"/>
          <w:color w:val="242424"/>
        </w:rPr>
        <w:t>• Visit the front desk at Swim &amp; Social pool</w:t>
      </w:r>
    </w:p>
    <w:p w14:paraId="661564A8" w14:textId="77777777" w:rsidR="000A1FA9" w:rsidRPr="000A1FA9" w:rsidRDefault="000A1FA9" w:rsidP="000A1FA9">
      <w:pPr>
        <w:pStyle w:val="xmsonormal"/>
        <w:shd w:val="clear" w:color="auto" w:fill="FFFFFF"/>
        <w:spacing w:before="0" w:beforeAutospacing="0" w:after="0" w:afterAutospacing="0"/>
        <w:ind w:left="1440"/>
        <w:rPr>
          <w:rFonts w:ascii="Calibri" w:hAnsi="Calibri" w:cs="Calibri"/>
          <w:color w:val="242424"/>
        </w:rPr>
      </w:pPr>
      <w:r w:rsidRPr="000A1FA9">
        <w:rPr>
          <w:rFonts w:ascii="Calibri" w:hAnsi="Calibri" w:cs="Calibri"/>
          <w:color w:val="242424"/>
        </w:rPr>
        <w:lastRenderedPageBreak/>
        <w:t>• Visit the bartender at REMIX Lounge</w:t>
      </w:r>
    </w:p>
    <w:p w14:paraId="5DC35C5E" w14:textId="77777777" w:rsidR="000A1FA9" w:rsidRPr="000A1FA9" w:rsidRDefault="000A1FA9" w:rsidP="000A1FA9">
      <w:pPr>
        <w:pStyle w:val="xmsonormal"/>
        <w:shd w:val="clear" w:color="auto" w:fill="FFFFFF"/>
        <w:spacing w:before="0" w:beforeAutospacing="0" w:after="0" w:afterAutospacing="0"/>
        <w:ind w:left="1440"/>
        <w:rPr>
          <w:rFonts w:ascii="Calibri" w:hAnsi="Calibri" w:cs="Calibri"/>
          <w:color w:val="242424"/>
        </w:rPr>
      </w:pPr>
      <w:r w:rsidRPr="000A1FA9">
        <w:rPr>
          <w:rFonts w:ascii="Calibri" w:hAnsi="Calibri" w:cs="Calibri"/>
          <w:color w:val="242424"/>
        </w:rPr>
        <w:t>• Visit the bartender at View Lounge</w:t>
      </w:r>
    </w:p>
    <w:p w14:paraId="2ABB6C19" w14:textId="77777777" w:rsidR="000A1FA9" w:rsidRPr="000A1FA9" w:rsidRDefault="000A1FA9" w:rsidP="000A1FA9">
      <w:pPr>
        <w:pStyle w:val="xmsonormal"/>
        <w:shd w:val="clear" w:color="auto" w:fill="FFFFFF"/>
        <w:spacing w:before="0" w:beforeAutospacing="0" w:after="0" w:afterAutospacing="0"/>
        <w:ind w:left="1440"/>
        <w:rPr>
          <w:rFonts w:ascii="Calibri" w:hAnsi="Calibri" w:cs="Calibri"/>
          <w:color w:val="242424"/>
        </w:rPr>
      </w:pPr>
      <w:r w:rsidRPr="000A1FA9">
        <w:rPr>
          <w:rFonts w:ascii="Calibri" w:hAnsi="Calibri" w:cs="Calibri"/>
          <w:color w:val="242424"/>
        </w:rPr>
        <w:t>• Visit the cashier at 108 EATS</w:t>
      </w:r>
    </w:p>
    <w:p w14:paraId="732ECEC6" w14:textId="7491402E" w:rsidR="000A1FA9" w:rsidRDefault="000A1FA9" w:rsidP="000A1FA9">
      <w:pPr>
        <w:pStyle w:val="xmsonormal"/>
        <w:shd w:val="clear" w:color="auto" w:fill="FFFFFF"/>
        <w:spacing w:before="0" w:beforeAutospacing="0" w:after="0" w:afterAutospacing="0"/>
        <w:ind w:left="1440"/>
        <w:rPr>
          <w:rFonts w:ascii="Calibri" w:hAnsi="Calibri" w:cs="Calibri"/>
          <w:color w:val="242424"/>
        </w:rPr>
      </w:pPr>
      <w:r w:rsidRPr="000A1FA9">
        <w:rPr>
          <w:rFonts w:ascii="Calibri" w:hAnsi="Calibri" w:cs="Calibri"/>
          <w:color w:val="242424"/>
        </w:rPr>
        <w:t>• Visit the bartender at 108 DRINKS</w:t>
      </w:r>
    </w:p>
    <w:p w14:paraId="03581675" w14:textId="70CCB38C" w:rsidR="00784BC3" w:rsidRPr="000A1FA9" w:rsidRDefault="00784BC3" w:rsidP="000A1FA9">
      <w:pPr>
        <w:pStyle w:val="xmsonormal"/>
        <w:shd w:val="clear" w:color="auto" w:fill="FFFFFF"/>
        <w:spacing w:before="0" w:beforeAutospacing="0" w:after="0" w:afterAutospacing="0"/>
        <w:ind w:left="1440"/>
        <w:rPr>
          <w:rFonts w:ascii="Calibri" w:hAnsi="Calibri" w:cs="Calibri"/>
          <w:color w:val="242424"/>
        </w:rPr>
      </w:pPr>
      <w:r>
        <w:rPr>
          <w:rFonts w:ascii="Calibri" w:hAnsi="Calibri" w:cs="Calibri"/>
          <w:color w:val="242424"/>
        </w:rPr>
        <w:t>• Visit the pit boss at the Baccarat Pit, across from the Select elevators</w:t>
      </w:r>
    </w:p>
    <w:p w14:paraId="3A196598" w14:textId="77777777" w:rsidR="000A1FA9" w:rsidRPr="000A1FA9" w:rsidRDefault="000A1FA9" w:rsidP="000A1FA9">
      <w:pPr>
        <w:pStyle w:val="ListParagraph"/>
        <w:numPr>
          <w:ilvl w:val="0"/>
          <w:numId w:val="2"/>
        </w:numPr>
        <w:rPr>
          <w:rFonts w:ascii="Calibri" w:hAnsi="Calibri" w:cs="Calibri"/>
        </w:rPr>
      </w:pPr>
      <w:r w:rsidRPr="000A1FA9">
        <w:rPr>
          <w:rFonts w:ascii="Calibri" w:hAnsi="Calibri" w:cs="Calibri"/>
        </w:rPr>
        <w:t>It is the participant’s responsibility to place drawing tickets into the assigned drawing drum located at the Slot Tournament Lounge.</w:t>
      </w:r>
    </w:p>
    <w:p w14:paraId="668DF535" w14:textId="4CCF2EC7" w:rsidR="000A1FA9" w:rsidRPr="000A1FA9" w:rsidRDefault="000A1FA9" w:rsidP="00B972B4">
      <w:pPr>
        <w:pStyle w:val="ListParagraph"/>
        <w:numPr>
          <w:ilvl w:val="0"/>
          <w:numId w:val="2"/>
        </w:numPr>
        <w:rPr>
          <w:rFonts w:ascii="Calibri" w:hAnsi="Calibri" w:cs="Calibri"/>
        </w:rPr>
      </w:pPr>
      <w:r w:rsidRPr="000A1FA9">
        <w:rPr>
          <w:rFonts w:ascii="Calibri" w:hAnsi="Calibri" w:cs="Calibri"/>
        </w:rPr>
        <w:t xml:space="preserve">Team members at each location will stamp the map to show the player completed the task. </w:t>
      </w:r>
    </w:p>
    <w:p w14:paraId="4342625B" w14:textId="138EAE5A" w:rsidR="000A1FA9" w:rsidRPr="000A1FA9" w:rsidRDefault="000A1FA9" w:rsidP="00B972B4">
      <w:pPr>
        <w:pStyle w:val="ListParagraph"/>
        <w:numPr>
          <w:ilvl w:val="0"/>
          <w:numId w:val="2"/>
        </w:numPr>
        <w:rPr>
          <w:rFonts w:ascii="Calibri" w:hAnsi="Calibri" w:cs="Calibri"/>
        </w:rPr>
      </w:pPr>
      <w:r w:rsidRPr="000A1FA9">
        <w:rPr>
          <w:rFonts w:ascii="Calibri" w:hAnsi="Calibri" w:cs="Calibri"/>
        </w:rPr>
        <w:t xml:space="preserve">The player must bring the Treasure Quest map to the Slot Tournament Lounge registration table prior to </w:t>
      </w:r>
      <w:r w:rsidR="00784BC3">
        <w:rPr>
          <w:rFonts w:ascii="Calibri" w:hAnsi="Calibri" w:cs="Calibri"/>
        </w:rPr>
        <w:t>7:</w:t>
      </w:r>
      <w:r w:rsidR="0038226C">
        <w:rPr>
          <w:rFonts w:ascii="Calibri" w:hAnsi="Calibri" w:cs="Calibri"/>
        </w:rPr>
        <w:t>5</w:t>
      </w:r>
      <w:r w:rsidR="00784BC3">
        <w:rPr>
          <w:rFonts w:ascii="Calibri" w:hAnsi="Calibri" w:cs="Calibri"/>
        </w:rPr>
        <w:t>5pm</w:t>
      </w:r>
      <w:r w:rsidRPr="000A1FA9">
        <w:rPr>
          <w:rFonts w:ascii="Calibri" w:hAnsi="Calibri" w:cs="Calibri"/>
        </w:rPr>
        <w:t xml:space="preserve"> on Saturday, August </w:t>
      </w:r>
      <w:r w:rsidR="00784BC3">
        <w:rPr>
          <w:rFonts w:ascii="Calibri" w:hAnsi="Calibri" w:cs="Calibri"/>
        </w:rPr>
        <w:t>10</w:t>
      </w:r>
      <w:r w:rsidRPr="000A1FA9">
        <w:rPr>
          <w:rFonts w:ascii="Calibri" w:hAnsi="Calibri" w:cs="Calibri"/>
        </w:rPr>
        <w:t xml:space="preserve">. The player will receive one drawing entry for each task completed. </w:t>
      </w:r>
    </w:p>
    <w:p w14:paraId="5ADC5678" w14:textId="77777777" w:rsidR="000A1FA9" w:rsidRPr="000A1FA9" w:rsidRDefault="000A1FA9" w:rsidP="000A1FA9">
      <w:pPr>
        <w:pStyle w:val="ListParagraph"/>
        <w:numPr>
          <w:ilvl w:val="0"/>
          <w:numId w:val="2"/>
        </w:numPr>
        <w:rPr>
          <w:rFonts w:ascii="Calibri" w:hAnsi="Calibri" w:cs="Calibri"/>
        </w:rPr>
      </w:pPr>
      <w:r w:rsidRPr="000A1FA9">
        <w:rPr>
          <w:rFonts w:ascii="Calibri" w:hAnsi="Calibri" w:cs="Calibri"/>
        </w:rPr>
        <w:t xml:space="preserve">It is the participant’s responsibility to make sure each entry has first name, last name and True Rewards account number filled out legibly and completely. If ticket is not filled out completely, ticket is not valid. Information must match True Rewards card and valid ID. </w:t>
      </w:r>
    </w:p>
    <w:p w14:paraId="51EE27BD" w14:textId="77777777" w:rsidR="000A1FA9" w:rsidRPr="000A1FA9" w:rsidRDefault="000A1FA9" w:rsidP="000A1FA9">
      <w:pPr>
        <w:pStyle w:val="ListParagraph"/>
        <w:numPr>
          <w:ilvl w:val="0"/>
          <w:numId w:val="2"/>
        </w:numPr>
        <w:rPr>
          <w:rFonts w:ascii="Calibri" w:hAnsi="Calibri" w:cs="Calibri"/>
        </w:rPr>
      </w:pPr>
      <w:r w:rsidRPr="000A1FA9">
        <w:rPr>
          <w:rFonts w:ascii="Calibri" w:hAnsi="Calibri" w:cs="Calibri"/>
        </w:rPr>
        <w:t xml:space="preserve">Drawing tickets are non-transferable. </w:t>
      </w:r>
    </w:p>
    <w:p w14:paraId="57F0EC82" w14:textId="77777777" w:rsidR="00A6171B" w:rsidRDefault="000A1FA9" w:rsidP="00A6171B">
      <w:pPr>
        <w:pStyle w:val="ListParagraph"/>
        <w:numPr>
          <w:ilvl w:val="0"/>
          <w:numId w:val="2"/>
        </w:numPr>
        <w:rPr>
          <w:rFonts w:ascii="Calibri" w:hAnsi="Calibri" w:cs="Calibri"/>
        </w:rPr>
      </w:pPr>
      <w:r w:rsidRPr="000A1FA9">
        <w:rPr>
          <w:rFonts w:ascii="Calibri" w:hAnsi="Calibri" w:cs="Calibri"/>
        </w:rPr>
        <w:t xml:space="preserve">Once the drawing begins, no more tickets can go into the drawing drum. </w:t>
      </w:r>
    </w:p>
    <w:p w14:paraId="25483BB8" w14:textId="54150157" w:rsidR="000A1FA9" w:rsidRPr="00A6171B" w:rsidRDefault="00A6171B" w:rsidP="00A6171B">
      <w:pPr>
        <w:pStyle w:val="ListParagraph"/>
        <w:numPr>
          <w:ilvl w:val="0"/>
          <w:numId w:val="2"/>
        </w:numPr>
        <w:rPr>
          <w:rFonts w:ascii="Calibri" w:hAnsi="Calibri" w:cs="Calibri"/>
        </w:rPr>
      </w:pPr>
      <w:r w:rsidRPr="000A1FA9">
        <w:rPr>
          <w:rFonts w:ascii="Calibri" w:hAnsi="Calibri" w:cs="Calibri"/>
        </w:rPr>
        <w:t>All prizes must be claimed by the person named on the drawing ticket.</w:t>
      </w:r>
    </w:p>
    <w:p w14:paraId="3132F4C8" w14:textId="44E159B2" w:rsidR="00620253" w:rsidRDefault="00B972B4" w:rsidP="00B972B4">
      <w:pPr>
        <w:pStyle w:val="ListParagraph"/>
        <w:numPr>
          <w:ilvl w:val="0"/>
          <w:numId w:val="2"/>
        </w:numPr>
        <w:rPr>
          <w:rFonts w:ascii="Calibri" w:hAnsi="Calibri" w:cs="Calibri"/>
        </w:rPr>
      </w:pPr>
      <w:r w:rsidRPr="000A1FA9">
        <w:rPr>
          <w:rFonts w:ascii="Calibri" w:hAnsi="Calibri" w:cs="Calibri"/>
        </w:rPr>
        <w:t xml:space="preserve">Winners can only win </w:t>
      </w:r>
      <w:r w:rsidR="003644E4" w:rsidRPr="000A1FA9">
        <w:rPr>
          <w:rFonts w:ascii="Calibri" w:hAnsi="Calibri" w:cs="Calibri"/>
        </w:rPr>
        <w:t>once. If a name is drawn again</w:t>
      </w:r>
      <w:r w:rsidR="00A6171B">
        <w:rPr>
          <w:rFonts w:ascii="Calibri" w:hAnsi="Calibri" w:cs="Calibri"/>
        </w:rPr>
        <w:t>,</w:t>
      </w:r>
      <w:r w:rsidR="003644E4" w:rsidRPr="000A1FA9">
        <w:rPr>
          <w:rFonts w:ascii="Calibri" w:hAnsi="Calibri" w:cs="Calibri"/>
        </w:rPr>
        <w:t xml:space="preserve"> it will be discarded, and another name drawn</w:t>
      </w:r>
      <w:r w:rsidRPr="000A1FA9">
        <w:rPr>
          <w:rFonts w:ascii="Calibri" w:hAnsi="Calibri" w:cs="Calibri"/>
        </w:rPr>
        <w:t>.</w:t>
      </w:r>
    </w:p>
    <w:p w14:paraId="143ADB82" w14:textId="1573BB62" w:rsidR="00A6171B" w:rsidRPr="000A1FA9" w:rsidRDefault="00A6171B" w:rsidP="00B972B4">
      <w:pPr>
        <w:pStyle w:val="ListParagraph"/>
        <w:numPr>
          <w:ilvl w:val="0"/>
          <w:numId w:val="2"/>
        </w:numPr>
        <w:rPr>
          <w:rFonts w:ascii="Calibri" w:hAnsi="Calibri" w:cs="Calibri"/>
        </w:rPr>
      </w:pPr>
      <w:r>
        <w:rPr>
          <w:rFonts w:ascii="Calibri" w:hAnsi="Calibri" w:cs="Calibri"/>
        </w:rPr>
        <w:t xml:space="preserve">Once a name is drawn, winner will have one (1) minute to claim the prize. If prize is not claimed, another winner will be drawn. </w:t>
      </w:r>
    </w:p>
    <w:p w14:paraId="542B6938" w14:textId="77777777" w:rsidR="00A6171B" w:rsidRPr="000A1FA9" w:rsidRDefault="00A6171B" w:rsidP="00A6171B">
      <w:pPr>
        <w:pStyle w:val="ListParagraph"/>
        <w:numPr>
          <w:ilvl w:val="0"/>
          <w:numId w:val="2"/>
        </w:numPr>
        <w:rPr>
          <w:rFonts w:ascii="Calibri" w:hAnsi="Calibri" w:cs="Calibri"/>
        </w:rPr>
      </w:pPr>
      <w:r w:rsidRPr="000A1FA9">
        <w:rPr>
          <w:rFonts w:ascii="Calibri" w:hAnsi="Calibri" w:cs="Calibri"/>
        </w:rPr>
        <w:t>Winners must present matching valid ID and matching True Rewards card before being declared a winner.</w:t>
      </w:r>
    </w:p>
    <w:p w14:paraId="57B65F10" w14:textId="77777777" w:rsidR="007340FA" w:rsidRPr="000A1FA9" w:rsidRDefault="003644E4" w:rsidP="007340FA">
      <w:pPr>
        <w:pStyle w:val="ListParagraph"/>
        <w:numPr>
          <w:ilvl w:val="0"/>
          <w:numId w:val="2"/>
        </w:numPr>
        <w:rPr>
          <w:rFonts w:ascii="Calibri" w:hAnsi="Calibri" w:cs="Calibri"/>
        </w:rPr>
      </w:pPr>
      <w:r w:rsidRPr="000A1FA9">
        <w:rPr>
          <w:rFonts w:ascii="Calibri" w:hAnsi="Calibri" w:cs="Calibri"/>
        </w:rPr>
        <w:t xml:space="preserve">Once the three winners have been confirmed, the first winner will choose one (1) of three (3) treasure chests. The second winner will choose a chest, and the third winner will receive the third chest. </w:t>
      </w:r>
    </w:p>
    <w:p w14:paraId="2E4B8198" w14:textId="57D62527" w:rsidR="00620253" w:rsidRPr="000A1FA9" w:rsidRDefault="003644E4" w:rsidP="007340FA">
      <w:pPr>
        <w:pStyle w:val="ListParagraph"/>
        <w:numPr>
          <w:ilvl w:val="0"/>
          <w:numId w:val="2"/>
        </w:numPr>
        <w:rPr>
          <w:rFonts w:ascii="Calibri" w:hAnsi="Calibri" w:cs="Calibri"/>
        </w:rPr>
      </w:pPr>
      <w:r w:rsidRPr="000A1FA9">
        <w:rPr>
          <w:rFonts w:ascii="Calibri" w:hAnsi="Calibri" w:cs="Calibri"/>
        </w:rPr>
        <w:t xml:space="preserve">The winners will open the chests at the same time. </w:t>
      </w:r>
      <w:r w:rsidR="007340FA" w:rsidRPr="000A1FA9">
        <w:rPr>
          <w:rFonts w:cstheme="minorHAnsi"/>
          <w:color w:val="242424"/>
        </w:rPr>
        <w:t xml:space="preserve">One will have a “$1,000 slot play” message and the other two will have a “$500 slot play” message. That will be the amount each player wins. </w:t>
      </w:r>
    </w:p>
    <w:p w14:paraId="2DE30FCC" w14:textId="68BC55E4" w:rsidR="00620253" w:rsidRPr="000A1FA9" w:rsidRDefault="00B972B4" w:rsidP="00B972B4">
      <w:pPr>
        <w:pStyle w:val="ListParagraph"/>
        <w:numPr>
          <w:ilvl w:val="0"/>
          <w:numId w:val="2"/>
        </w:numPr>
        <w:rPr>
          <w:rFonts w:ascii="Calibri" w:hAnsi="Calibri" w:cs="Calibri"/>
        </w:rPr>
      </w:pPr>
      <w:r w:rsidRPr="000A1FA9">
        <w:rPr>
          <w:rFonts w:ascii="Calibri" w:hAnsi="Calibri" w:cs="Calibri"/>
        </w:rPr>
        <w:t>By participating in this promotion, guests agree to be bound by these rules and the decisions</w:t>
      </w:r>
      <w:r w:rsidR="00372260" w:rsidRPr="000A1FA9">
        <w:rPr>
          <w:rFonts w:ascii="Calibri" w:hAnsi="Calibri" w:cs="Calibri"/>
        </w:rPr>
        <w:t xml:space="preserve"> of</w:t>
      </w:r>
      <w:r w:rsidRPr="000A1FA9">
        <w:rPr>
          <w:rFonts w:ascii="Calibri" w:hAnsi="Calibri" w:cs="Calibri"/>
        </w:rPr>
        <w:t xml:space="preserve"> </w:t>
      </w:r>
      <w:r w:rsidR="00620253" w:rsidRPr="000A1FA9">
        <w:rPr>
          <w:rFonts w:ascii="Calibri" w:hAnsi="Calibri" w:cs="Calibri"/>
        </w:rPr>
        <w:t xml:space="preserve">The STRAT Casino, Hotel &amp; </w:t>
      </w:r>
      <w:r w:rsidR="00726F96" w:rsidRPr="000A1FA9">
        <w:rPr>
          <w:rFonts w:ascii="Calibri" w:hAnsi="Calibri" w:cs="Calibri"/>
        </w:rPr>
        <w:t>Tower</w:t>
      </w:r>
      <w:r w:rsidRPr="000A1FA9">
        <w:rPr>
          <w:rFonts w:ascii="Calibri" w:hAnsi="Calibri" w:cs="Calibri"/>
        </w:rPr>
        <w:t xml:space="preserve"> management.</w:t>
      </w:r>
    </w:p>
    <w:p w14:paraId="595571FB" w14:textId="77777777" w:rsidR="009523EE" w:rsidRPr="000A1FA9" w:rsidRDefault="00B972B4" w:rsidP="00B972B4">
      <w:pPr>
        <w:pStyle w:val="ListParagraph"/>
        <w:numPr>
          <w:ilvl w:val="0"/>
          <w:numId w:val="2"/>
        </w:numPr>
        <w:rPr>
          <w:rFonts w:ascii="Calibri" w:hAnsi="Calibri" w:cs="Calibri"/>
        </w:rPr>
      </w:pPr>
      <w:r w:rsidRPr="000A1FA9">
        <w:rPr>
          <w:rFonts w:ascii="Calibri" w:hAnsi="Calibri" w:cs="Calibri"/>
        </w:rPr>
        <w:t>Drawing entries that are damaged, altered, copied, hand forged, counterfeited, water damaged, manipulated, tampered with in any way, or which contain any printing, mechanical or typographical errors, will be considered void and will not be eligible for prize redemption. In addition, mechanical reproductions are prohibited.</w:t>
      </w:r>
    </w:p>
    <w:p w14:paraId="67921AC2" w14:textId="77777777" w:rsidR="009523EE" w:rsidRPr="000A1FA9" w:rsidRDefault="00B972B4" w:rsidP="00620253">
      <w:pPr>
        <w:pStyle w:val="ListParagraph"/>
        <w:numPr>
          <w:ilvl w:val="0"/>
          <w:numId w:val="2"/>
        </w:numPr>
        <w:rPr>
          <w:rFonts w:ascii="Calibri" w:hAnsi="Calibri" w:cs="Calibri"/>
        </w:rPr>
      </w:pPr>
      <w:r w:rsidRPr="000A1FA9">
        <w:rPr>
          <w:rFonts w:ascii="Calibri" w:hAnsi="Calibri" w:cs="Calibri"/>
        </w:rPr>
        <w:t>No substitutions or cash redemption in lieu of prize.</w:t>
      </w:r>
    </w:p>
    <w:p w14:paraId="78773DEF" w14:textId="77777777" w:rsidR="00656D14" w:rsidRPr="00656D14" w:rsidRDefault="00656D14" w:rsidP="00656D14">
      <w:pPr>
        <w:pStyle w:val="ListParagraph"/>
        <w:numPr>
          <w:ilvl w:val="0"/>
          <w:numId w:val="2"/>
        </w:numPr>
        <w:autoSpaceDE w:val="0"/>
        <w:autoSpaceDN w:val="0"/>
        <w:adjustRightInd w:val="0"/>
        <w:spacing w:before="100" w:beforeAutospacing="1" w:after="360" w:line="276" w:lineRule="auto"/>
        <w:rPr>
          <w:rFonts w:ascii="Calibri" w:hAnsi="Calibri" w:cs="Calibri"/>
          <w:sz w:val="20"/>
          <w:szCs w:val="20"/>
        </w:rPr>
      </w:pPr>
      <w:r w:rsidRPr="00656D14">
        <w:rPr>
          <w:rFonts w:ascii="Calibri" w:hAnsi="Calibri" w:cs="Calibri"/>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2F5CF8F4" w14:textId="77777777" w:rsidR="009523EE" w:rsidRPr="00880066" w:rsidRDefault="00B972B4" w:rsidP="00B972B4">
      <w:pPr>
        <w:pStyle w:val="ListParagraph"/>
        <w:numPr>
          <w:ilvl w:val="0"/>
          <w:numId w:val="2"/>
        </w:numPr>
        <w:rPr>
          <w:rFonts w:ascii="Calibri" w:hAnsi="Calibri" w:cs="Calibri"/>
        </w:rPr>
      </w:pPr>
      <w:r w:rsidRPr="00880066">
        <w:rPr>
          <w:rFonts w:ascii="Calibri" w:hAnsi="Calibri" w:cs="Calibri"/>
        </w:rPr>
        <w:lastRenderedPageBreak/>
        <w:t xml:space="preserve">Management reserves the right to make all final decisions regarding interpretation of rules and eligibility determinations for any promotion, subject to applicable laws and regulations. </w:t>
      </w:r>
    </w:p>
    <w:p w14:paraId="44E501E0" w14:textId="77777777" w:rsidR="009523EE"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These are the official drawing rules. Any rule relating to the drawing may be changed, modified, or cancelled by management at any time without notice, subject to applicable laws and regulations. </w:t>
      </w:r>
    </w:p>
    <w:p w14:paraId="6F74A867" w14:textId="23236959" w:rsidR="00B972B4" w:rsidRPr="00880066" w:rsidRDefault="00B972B4" w:rsidP="00B972B4">
      <w:pPr>
        <w:pStyle w:val="ListParagraph"/>
        <w:numPr>
          <w:ilvl w:val="0"/>
          <w:numId w:val="2"/>
        </w:numPr>
        <w:rPr>
          <w:rFonts w:ascii="Calibri" w:hAnsi="Calibri" w:cs="Calibri"/>
        </w:rPr>
      </w:pPr>
      <w:r w:rsidRPr="00880066">
        <w:rPr>
          <w:rFonts w:ascii="Calibri" w:hAnsi="Calibri" w:cs="Calibri"/>
        </w:rPr>
        <w:t>Management reserves all right</w:t>
      </w:r>
      <w:r w:rsidR="00620253" w:rsidRPr="00880066">
        <w:rPr>
          <w:rFonts w:ascii="Calibri" w:hAnsi="Calibri" w:cs="Calibri"/>
        </w:rPr>
        <w:t>s</w:t>
      </w:r>
      <w:r w:rsidRPr="00880066">
        <w:rPr>
          <w:rFonts w:ascii="Calibri" w:hAnsi="Calibri" w:cs="Calibri"/>
        </w:rPr>
        <w:t xml:space="preserve"> to resolve any dispute or situation not covered by the official promotion rules and management’s decision shall be final and binding, subject to applicable laws and regulations.</w:t>
      </w:r>
    </w:p>
    <w:p w14:paraId="7914CC84" w14:textId="03D04390" w:rsidR="00213854" w:rsidRPr="00975D2C" w:rsidRDefault="00724A03" w:rsidP="006C45E1">
      <w:pPr>
        <w:ind w:left="360"/>
        <w:rPr>
          <w:sz w:val="20"/>
          <w:szCs w:val="20"/>
        </w:rPr>
      </w:pPr>
      <w:r>
        <w:rPr>
          <w:sz w:val="20"/>
          <w:szCs w:val="20"/>
        </w:rPr>
        <w:t xml:space="preserve"> </w:t>
      </w:r>
    </w:p>
    <w:sectPr w:rsidR="00213854" w:rsidRPr="00975D2C" w:rsidSect="00831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53C"/>
    <w:multiLevelType w:val="hybridMultilevel"/>
    <w:tmpl w:val="68C84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66939"/>
    <w:multiLevelType w:val="hybridMultilevel"/>
    <w:tmpl w:val="EA5E9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E4294"/>
    <w:multiLevelType w:val="hybridMultilevel"/>
    <w:tmpl w:val="B99AF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F6280"/>
    <w:multiLevelType w:val="hybridMultilevel"/>
    <w:tmpl w:val="9C1A3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977B41"/>
    <w:multiLevelType w:val="hybridMultilevel"/>
    <w:tmpl w:val="59AEC22E"/>
    <w:lvl w:ilvl="0" w:tplc="2E52902E">
      <w:start w:val="1"/>
      <w:numFmt w:val="decimal"/>
      <w:lvlText w:val="%1."/>
      <w:lvlJc w:val="left"/>
      <w:pPr>
        <w:tabs>
          <w:tab w:val="num" w:pos="720"/>
        </w:tabs>
        <w:ind w:left="72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7449D1"/>
    <w:multiLevelType w:val="hybridMultilevel"/>
    <w:tmpl w:val="5E28B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F7F46"/>
    <w:multiLevelType w:val="multilevel"/>
    <w:tmpl w:val="CF52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D67FF1"/>
    <w:multiLevelType w:val="hybridMultilevel"/>
    <w:tmpl w:val="1D34B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7343859">
    <w:abstractNumId w:val="6"/>
  </w:num>
  <w:num w:numId="2" w16cid:durableId="1680885373">
    <w:abstractNumId w:val="2"/>
  </w:num>
  <w:num w:numId="3" w16cid:durableId="1816989535">
    <w:abstractNumId w:val="3"/>
  </w:num>
  <w:num w:numId="4" w16cid:durableId="2061393138">
    <w:abstractNumId w:val="9"/>
  </w:num>
  <w:num w:numId="5" w16cid:durableId="270598947">
    <w:abstractNumId w:val="8"/>
  </w:num>
  <w:num w:numId="6" w16cid:durableId="1976107203">
    <w:abstractNumId w:val="5"/>
  </w:num>
  <w:num w:numId="7" w16cid:durableId="534000597">
    <w:abstractNumId w:val="1"/>
  </w:num>
  <w:num w:numId="8" w16cid:durableId="552734071">
    <w:abstractNumId w:val="0"/>
  </w:num>
  <w:num w:numId="9" w16cid:durableId="283775593">
    <w:abstractNumId w:val="7"/>
  </w:num>
  <w:num w:numId="10" w16cid:durableId="1330476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B4"/>
    <w:rsid w:val="000A1FA9"/>
    <w:rsid w:val="000F410B"/>
    <w:rsid w:val="00175DB1"/>
    <w:rsid w:val="00213854"/>
    <w:rsid w:val="00251A55"/>
    <w:rsid w:val="002D2F4D"/>
    <w:rsid w:val="003644E4"/>
    <w:rsid w:val="00370CAE"/>
    <w:rsid w:val="00372260"/>
    <w:rsid w:val="0038226C"/>
    <w:rsid w:val="00397457"/>
    <w:rsid w:val="003D5360"/>
    <w:rsid w:val="00416387"/>
    <w:rsid w:val="005E0D93"/>
    <w:rsid w:val="00620253"/>
    <w:rsid w:val="00656D14"/>
    <w:rsid w:val="00681500"/>
    <w:rsid w:val="006C45E1"/>
    <w:rsid w:val="006C63F6"/>
    <w:rsid w:val="006C7B98"/>
    <w:rsid w:val="00724A03"/>
    <w:rsid w:val="00726F96"/>
    <w:rsid w:val="007340FA"/>
    <w:rsid w:val="00784BC3"/>
    <w:rsid w:val="00831F5F"/>
    <w:rsid w:val="00880066"/>
    <w:rsid w:val="008C7C21"/>
    <w:rsid w:val="00950B94"/>
    <w:rsid w:val="009523EE"/>
    <w:rsid w:val="00975D2C"/>
    <w:rsid w:val="00A20C13"/>
    <w:rsid w:val="00A6171B"/>
    <w:rsid w:val="00B972B4"/>
    <w:rsid w:val="00C20B86"/>
    <w:rsid w:val="00D90274"/>
    <w:rsid w:val="00DA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570D"/>
  <w15:chartTrackingRefBased/>
  <w15:docId w15:val="{FB120CEA-304F-C449-88C1-78704010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53"/>
    <w:pPr>
      <w:ind w:left="720"/>
      <w:contextualSpacing/>
    </w:pPr>
  </w:style>
  <w:style w:type="paragraph" w:customStyle="1" w:styleId="Default">
    <w:name w:val="Default"/>
    <w:rsid w:val="003644E4"/>
    <w:pPr>
      <w:autoSpaceDE w:val="0"/>
      <w:autoSpaceDN w:val="0"/>
      <w:adjustRightInd w:val="0"/>
    </w:pPr>
    <w:rPr>
      <w:rFonts w:ascii="Helvetica" w:hAnsi="Helvetica" w:cs="Helvetica"/>
      <w:color w:val="000000"/>
    </w:rPr>
  </w:style>
  <w:style w:type="character" w:customStyle="1" w:styleId="A2">
    <w:name w:val="A2"/>
    <w:uiPriority w:val="99"/>
    <w:rsid w:val="003644E4"/>
    <w:rPr>
      <w:rFonts w:cs="Helvetica"/>
      <w:color w:val="000000"/>
      <w:sz w:val="58"/>
      <w:szCs w:val="58"/>
    </w:rPr>
  </w:style>
  <w:style w:type="paragraph" w:customStyle="1" w:styleId="xmsonormal">
    <w:name w:val="x_msonormal"/>
    <w:basedOn w:val="Normal"/>
    <w:rsid w:val="007340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Spinney, Darlene</cp:lastModifiedBy>
  <cp:revision>14</cp:revision>
  <cp:lastPrinted>2022-04-15T18:55:00Z</cp:lastPrinted>
  <dcterms:created xsi:type="dcterms:W3CDTF">2022-09-28T17:19:00Z</dcterms:created>
  <dcterms:modified xsi:type="dcterms:W3CDTF">2024-06-27T04:29:00Z</dcterms:modified>
</cp:coreProperties>
</file>