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2482" w14:textId="05AE68D0" w:rsidR="00383878" w:rsidRPr="00137314" w:rsidRDefault="00E039C8" w:rsidP="00137314">
      <w:pPr>
        <w:jc w:val="center"/>
        <w:rPr>
          <w:rFonts w:ascii="Arial" w:hAnsi="Arial" w:cs="Arial"/>
          <w:b/>
          <w:bCs/>
          <w:sz w:val="32"/>
          <w:szCs w:val="32"/>
        </w:rPr>
      </w:pPr>
      <w:r>
        <w:rPr>
          <w:rFonts w:ascii="Arial" w:hAnsi="Arial" w:cs="Arial"/>
          <w:b/>
          <w:bCs/>
          <w:sz w:val="32"/>
          <w:szCs w:val="32"/>
        </w:rPr>
        <w:t>JULY</w:t>
      </w:r>
      <w:r w:rsidR="00F11296" w:rsidRPr="00137314">
        <w:rPr>
          <w:rFonts w:ascii="Arial" w:hAnsi="Arial" w:cs="Arial"/>
          <w:b/>
          <w:bCs/>
          <w:sz w:val="32"/>
          <w:szCs w:val="32"/>
        </w:rPr>
        <w:t xml:space="preserve"> FUEL FRENZY</w:t>
      </w:r>
      <w:r w:rsidR="00383878" w:rsidRPr="00137314">
        <w:rPr>
          <w:rFonts w:ascii="Arial" w:hAnsi="Arial" w:cs="Arial"/>
          <w:b/>
          <w:bCs/>
          <w:sz w:val="32"/>
          <w:szCs w:val="32"/>
        </w:rPr>
        <w:t xml:space="preserve"> DRAWING RULES</w:t>
      </w:r>
    </w:p>
    <w:p w14:paraId="684C8BFB" w14:textId="1C4BB0BB" w:rsidR="00383878" w:rsidRPr="00137314" w:rsidRDefault="00383878" w:rsidP="00383878">
      <w:pPr>
        <w:rPr>
          <w:rFonts w:ascii="Arial" w:hAnsi="Arial" w:cs="Arial"/>
          <w:sz w:val="18"/>
          <w:szCs w:val="18"/>
        </w:rPr>
      </w:pPr>
      <w:r w:rsidRPr="00137314">
        <w:rPr>
          <w:rFonts w:ascii="Arial" w:hAnsi="Arial" w:cs="Arial"/>
          <w:sz w:val="18"/>
          <w:szCs w:val="18"/>
        </w:rPr>
        <w:t xml:space="preserve">Date of Promotion: </w:t>
      </w:r>
      <w:r w:rsidR="00E039C8">
        <w:rPr>
          <w:rFonts w:ascii="Arial" w:hAnsi="Arial" w:cs="Arial"/>
          <w:sz w:val="18"/>
          <w:szCs w:val="18"/>
        </w:rPr>
        <w:t xml:space="preserve">July </w:t>
      </w:r>
      <w:r w:rsidR="00DD648C">
        <w:rPr>
          <w:rFonts w:ascii="Arial" w:hAnsi="Arial" w:cs="Arial"/>
          <w:sz w:val="18"/>
          <w:szCs w:val="18"/>
        </w:rPr>
        <w:t>1</w:t>
      </w:r>
      <w:r w:rsidR="00E039C8">
        <w:rPr>
          <w:rFonts w:ascii="Arial" w:hAnsi="Arial" w:cs="Arial"/>
          <w:sz w:val="18"/>
          <w:szCs w:val="18"/>
        </w:rPr>
        <w:t>-26</w:t>
      </w:r>
      <w:r w:rsidRPr="00137314">
        <w:rPr>
          <w:rFonts w:ascii="Arial" w:hAnsi="Arial" w:cs="Arial"/>
          <w:sz w:val="18"/>
          <w:szCs w:val="18"/>
        </w:rPr>
        <w:t>, 2025</w:t>
      </w:r>
    </w:p>
    <w:p w14:paraId="5BA306A8" w14:textId="67BFF08C" w:rsidR="00383878" w:rsidRPr="00137314" w:rsidRDefault="00383878" w:rsidP="00383878">
      <w:pPr>
        <w:rPr>
          <w:rFonts w:ascii="Arial" w:hAnsi="Arial" w:cs="Arial"/>
          <w:sz w:val="18"/>
          <w:szCs w:val="18"/>
        </w:rPr>
      </w:pPr>
      <w:r w:rsidRPr="00137314">
        <w:rPr>
          <w:rFonts w:ascii="Arial" w:hAnsi="Arial" w:cs="Arial"/>
          <w:sz w:val="18"/>
          <w:szCs w:val="18"/>
        </w:rPr>
        <w:t xml:space="preserve">Earning Period </w:t>
      </w:r>
      <w:r w:rsidR="00B12A83" w:rsidRPr="00137314">
        <w:rPr>
          <w:rFonts w:ascii="Arial" w:hAnsi="Arial" w:cs="Arial"/>
          <w:sz w:val="18"/>
          <w:szCs w:val="18"/>
        </w:rPr>
        <w:t>for</w:t>
      </w:r>
      <w:r w:rsidRPr="00137314">
        <w:rPr>
          <w:rFonts w:ascii="Arial" w:hAnsi="Arial" w:cs="Arial"/>
          <w:sz w:val="18"/>
          <w:szCs w:val="18"/>
        </w:rPr>
        <w:t xml:space="preserve"> Gas Cards: </w:t>
      </w:r>
    </w:p>
    <w:p w14:paraId="6541BBBD" w14:textId="3F88AED4" w:rsidR="00540E06" w:rsidRPr="00540E06" w:rsidRDefault="00540E06" w:rsidP="00540E06">
      <w:pPr>
        <w:pStyle w:val="paragraph"/>
        <w:numPr>
          <w:ilvl w:val="0"/>
          <w:numId w:val="1"/>
        </w:numPr>
        <w:shd w:val="clear" w:color="auto" w:fill="FFFFFF"/>
        <w:spacing w:before="0" w:beforeAutospacing="0" w:after="0" w:afterAutospacing="0"/>
        <w:textAlignment w:val="baseline"/>
        <w:rPr>
          <w:rStyle w:val="normaltextrun"/>
          <w:rFonts w:ascii="Calibri" w:hAnsi="Calibri" w:cs="Calibri"/>
          <w:b/>
          <w:bCs/>
          <w:color w:val="000000"/>
          <w:sz w:val="20"/>
          <w:szCs w:val="20"/>
        </w:rPr>
      </w:pPr>
      <w:r w:rsidRPr="00540E06">
        <w:rPr>
          <w:rStyle w:val="normaltextrun"/>
          <w:rFonts w:ascii="Calibri" w:hAnsi="Calibri" w:cs="Calibri"/>
          <w:b/>
          <w:bCs/>
          <w:color w:val="000000"/>
          <w:sz w:val="20"/>
          <w:szCs w:val="20"/>
        </w:rPr>
        <w:t xml:space="preserve">12:01am, Tuesday, July 1 through 6:59pm Saturday, July </w:t>
      </w:r>
      <w:r w:rsidR="00445F9B">
        <w:rPr>
          <w:rStyle w:val="normaltextrun"/>
          <w:rFonts w:ascii="Calibri" w:hAnsi="Calibri" w:cs="Calibri"/>
          <w:b/>
          <w:bCs/>
          <w:color w:val="000000"/>
          <w:sz w:val="20"/>
          <w:szCs w:val="20"/>
        </w:rPr>
        <w:t>6</w:t>
      </w:r>
      <w:r w:rsidRPr="00540E06">
        <w:rPr>
          <w:rStyle w:val="normaltextrun"/>
          <w:rFonts w:ascii="Calibri" w:hAnsi="Calibri" w:cs="Calibri"/>
          <w:b/>
          <w:bCs/>
          <w:color w:val="000000"/>
          <w:sz w:val="20"/>
          <w:szCs w:val="20"/>
        </w:rPr>
        <w:t xml:space="preserve"> (drawing at 7pm)</w:t>
      </w:r>
    </w:p>
    <w:p w14:paraId="25CC30DB" w14:textId="77777777" w:rsidR="00540E06" w:rsidRPr="00540E06" w:rsidRDefault="00540E06" w:rsidP="00540E06">
      <w:pPr>
        <w:pStyle w:val="paragraph"/>
        <w:numPr>
          <w:ilvl w:val="0"/>
          <w:numId w:val="1"/>
        </w:numPr>
        <w:shd w:val="clear" w:color="auto" w:fill="FFFFFF"/>
        <w:spacing w:before="0" w:beforeAutospacing="0" w:after="0" w:afterAutospacing="0"/>
        <w:textAlignment w:val="baseline"/>
        <w:rPr>
          <w:rStyle w:val="normaltextrun"/>
          <w:rFonts w:ascii="Calibri" w:hAnsi="Calibri" w:cs="Calibri"/>
          <w:b/>
          <w:bCs/>
          <w:color w:val="000000"/>
          <w:sz w:val="20"/>
          <w:szCs w:val="20"/>
        </w:rPr>
      </w:pPr>
      <w:r w:rsidRPr="00540E06">
        <w:rPr>
          <w:rStyle w:val="normaltextrun"/>
          <w:rFonts w:ascii="Calibri" w:hAnsi="Calibri" w:cs="Calibri"/>
          <w:b/>
          <w:bCs/>
          <w:color w:val="000000"/>
          <w:sz w:val="20"/>
          <w:szCs w:val="20"/>
        </w:rPr>
        <w:t>12:01am, Sunday, July 6 through 6:59pm Saturday, July 12 (drawing at 7pm)</w:t>
      </w:r>
    </w:p>
    <w:p w14:paraId="257B0A51" w14:textId="77777777" w:rsidR="00540E06" w:rsidRPr="00540E06" w:rsidRDefault="00540E06" w:rsidP="00540E06">
      <w:pPr>
        <w:pStyle w:val="paragraph"/>
        <w:numPr>
          <w:ilvl w:val="0"/>
          <w:numId w:val="1"/>
        </w:numPr>
        <w:shd w:val="clear" w:color="auto" w:fill="FFFFFF"/>
        <w:spacing w:before="0" w:beforeAutospacing="0" w:after="0" w:afterAutospacing="0"/>
        <w:textAlignment w:val="baseline"/>
        <w:rPr>
          <w:rStyle w:val="normaltextrun"/>
          <w:rFonts w:ascii="Calibri" w:hAnsi="Calibri" w:cs="Calibri"/>
          <w:b/>
          <w:bCs/>
          <w:color w:val="000000"/>
          <w:sz w:val="20"/>
          <w:szCs w:val="20"/>
        </w:rPr>
      </w:pPr>
      <w:r w:rsidRPr="00540E06">
        <w:rPr>
          <w:rStyle w:val="normaltextrun"/>
          <w:rFonts w:ascii="Calibri" w:hAnsi="Calibri" w:cs="Calibri"/>
          <w:b/>
          <w:bCs/>
          <w:color w:val="000000"/>
          <w:sz w:val="20"/>
          <w:szCs w:val="20"/>
        </w:rPr>
        <w:t>12:01am Sunday, July 12 through 6:59pm Saturday, July 19 (drawing at 7pm)</w:t>
      </w:r>
    </w:p>
    <w:p w14:paraId="7C478736" w14:textId="77777777" w:rsidR="00540E06" w:rsidRPr="00540E06" w:rsidRDefault="00540E06" w:rsidP="00540E06">
      <w:pPr>
        <w:pStyle w:val="paragraph"/>
        <w:numPr>
          <w:ilvl w:val="0"/>
          <w:numId w:val="1"/>
        </w:numPr>
        <w:shd w:val="clear" w:color="auto" w:fill="FFFFFF"/>
        <w:spacing w:before="0" w:beforeAutospacing="0" w:after="0" w:afterAutospacing="0"/>
        <w:textAlignment w:val="baseline"/>
        <w:rPr>
          <w:rStyle w:val="normaltextrun"/>
          <w:rFonts w:ascii="Calibri" w:hAnsi="Calibri" w:cs="Calibri"/>
          <w:b/>
          <w:bCs/>
          <w:color w:val="000000"/>
          <w:sz w:val="20"/>
          <w:szCs w:val="20"/>
        </w:rPr>
      </w:pPr>
      <w:r w:rsidRPr="00540E06">
        <w:rPr>
          <w:rStyle w:val="normaltextrun"/>
          <w:rFonts w:ascii="Calibri" w:hAnsi="Calibri" w:cs="Calibri"/>
          <w:b/>
          <w:bCs/>
          <w:color w:val="000000"/>
          <w:sz w:val="20"/>
          <w:szCs w:val="20"/>
        </w:rPr>
        <w:t>12:01am Sunday, July 20 through 6:59pm Saturday, July 26 (drawing at 7pm)</w:t>
      </w:r>
    </w:p>
    <w:p w14:paraId="66A825CA" w14:textId="77777777" w:rsidR="00383878" w:rsidRPr="00137314" w:rsidRDefault="00383878" w:rsidP="00383878">
      <w:pPr>
        <w:pStyle w:val="paragraph"/>
        <w:shd w:val="clear" w:color="auto" w:fill="FFFFFF"/>
        <w:spacing w:before="0" w:beforeAutospacing="0" w:after="0" w:afterAutospacing="0"/>
        <w:textAlignment w:val="baseline"/>
        <w:rPr>
          <w:rStyle w:val="normaltextrun"/>
          <w:rFonts w:ascii="Arial" w:hAnsi="Arial" w:cs="Arial"/>
          <w:color w:val="000000"/>
          <w:sz w:val="18"/>
          <w:szCs w:val="18"/>
        </w:rPr>
      </w:pPr>
    </w:p>
    <w:p w14:paraId="34215726" w14:textId="160218B5" w:rsidR="00383878" w:rsidRPr="00137314" w:rsidRDefault="00383878" w:rsidP="00383878">
      <w:pPr>
        <w:rPr>
          <w:rFonts w:ascii="Arial" w:hAnsi="Arial" w:cs="Arial"/>
          <w:sz w:val="18"/>
          <w:szCs w:val="18"/>
        </w:rPr>
      </w:pPr>
      <w:r w:rsidRPr="00137314">
        <w:rPr>
          <w:rFonts w:ascii="Arial" w:hAnsi="Arial" w:cs="Arial"/>
          <w:sz w:val="18"/>
          <w:szCs w:val="18"/>
        </w:rPr>
        <w:t xml:space="preserve">Drawing: </w:t>
      </w:r>
      <w:r w:rsidR="00EA3A57">
        <w:rPr>
          <w:rFonts w:ascii="Arial" w:hAnsi="Arial" w:cs="Arial"/>
          <w:sz w:val="18"/>
          <w:szCs w:val="18"/>
        </w:rPr>
        <w:t>10</w:t>
      </w:r>
      <w:r w:rsidRPr="00137314">
        <w:rPr>
          <w:rFonts w:ascii="Arial" w:hAnsi="Arial" w:cs="Arial"/>
          <w:sz w:val="18"/>
          <w:szCs w:val="18"/>
        </w:rPr>
        <w:t xml:space="preserve"> drawing announcements for $250 in </w:t>
      </w:r>
      <w:r w:rsidR="008D7B02" w:rsidRPr="00137314">
        <w:rPr>
          <w:rFonts w:ascii="Arial" w:hAnsi="Arial" w:cs="Arial"/>
          <w:sz w:val="18"/>
          <w:szCs w:val="18"/>
        </w:rPr>
        <w:t>gas cards</w:t>
      </w:r>
      <w:r w:rsidR="000B4057">
        <w:rPr>
          <w:rFonts w:ascii="Arial" w:hAnsi="Arial" w:cs="Arial"/>
          <w:sz w:val="18"/>
          <w:szCs w:val="18"/>
        </w:rPr>
        <w:t xml:space="preserve"> or choice of $250 in free slot play or one-time-bet promo chips</w:t>
      </w:r>
      <w:r w:rsidRPr="00137314">
        <w:rPr>
          <w:rFonts w:ascii="Arial" w:hAnsi="Arial" w:cs="Arial"/>
          <w:sz w:val="18"/>
          <w:szCs w:val="18"/>
        </w:rPr>
        <w:t xml:space="preserve"> if present and $250 </w:t>
      </w:r>
      <w:r w:rsidR="008D7B02" w:rsidRPr="00137314">
        <w:rPr>
          <w:rFonts w:ascii="Arial" w:hAnsi="Arial" w:cs="Arial"/>
          <w:sz w:val="18"/>
          <w:szCs w:val="18"/>
        </w:rPr>
        <w:t>free play if not present</w:t>
      </w:r>
      <w:r w:rsidR="000D7FE9">
        <w:rPr>
          <w:rFonts w:ascii="Arial" w:hAnsi="Arial" w:cs="Arial"/>
          <w:sz w:val="18"/>
          <w:szCs w:val="18"/>
        </w:rPr>
        <w:t xml:space="preserve">.  Drawing will be at </w:t>
      </w:r>
      <w:r w:rsidRPr="00137314">
        <w:rPr>
          <w:rFonts w:ascii="Arial" w:hAnsi="Arial" w:cs="Arial"/>
          <w:sz w:val="18"/>
          <w:szCs w:val="18"/>
        </w:rPr>
        <w:t>7pm</w:t>
      </w:r>
      <w:r w:rsidR="000D7FE9">
        <w:rPr>
          <w:rFonts w:ascii="Arial" w:hAnsi="Arial" w:cs="Arial"/>
          <w:sz w:val="18"/>
          <w:szCs w:val="18"/>
        </w:rPr>
        <w:t>, July 6, 12, 19, 26</w:t>
      </w:r>
      <w:r w:rsidRPr="00137314">
        <w:rPr>
          <w:rFonts w:ascii="Arial" w:hAnsi="Arial" w:cs="Arial"/>
          <w:sz w:val="18"/>
          <w:szCs w:val="18"/>
        </w:rPr>
        <w:t xml:space="preserve"> in the center of the casino floor next to the vehicle.  Winners can only win once each night.</w:t>
      </w:r>
      <w:r w:rsidR="005E6BD9">
        <w:rPr>
          <w:rFonts w:ascii="Arial" w:hAnsi="Arial" w:cs="Arial"/>
          <w:sz w:val="18"/>
          <w:szCs w:val="18"/>
        </w:rPr>
        <w:t xml:space="preserve">  The winners from each week’s drawing will be eligible for the car giveaway on August 30, 2025.</w:t>
      </w:r>
    </w:p>
    <w:p w14:paraId="715573E6" w14:textId="44B4C67E" w:rsidR="00383878" w:rsidRPr="00137314" w:rsidRDefault="00383878" w:rsidP="00383878">
      <w:pPr>
        <w:rPr>
          <w:rFonts w:ascii="Arial" w:hAnsi="Arial" w:cs="Arial"/>
          <w:sz w:val="18"/>
          <w:szCs w:val="18"/>
        </w:rPr>
      </w:pPr>
      <w:r w:rsidRPr="00137314">
        <w:rPr>
          <w:rFonts w:ascii="Arial" w:hAnsi="Arial" w:cs="Arial"/>
          <w:sz w:val="18"/>
          <w:szCs w:val="18"/>
        </w:rPr>
        <w:t>1. This promotion is open to True Rewards members in good standing.</w:t>
      </w:r>
    </w:p>
    <w:p w14:paraId="764C29A0" w14:textId="43E861DC" w:rsidR="00383878" w:rsidRPr="00137314" w:rsidRDefault="00383878" w:rsidP="00383878">
      <w:pPr>
        <w:rPr>
          <w:rFonts w:ascii="Arial" w:hAnsi="Arial" w:cs="Arial"/>
          <w:sz w:val="18"/>
          <w:szCs w:val="18"/>
        </w:rPr>
      </w:pPr>
      <w:r w:rsidRPr="00137314">
        <w:rPr>
          <w:rFonts w:ascii="Arial" w:hAnsi="Arial" w:cs="Arial"/>
          <w:sz w:val="18"/>
          <w:szCs w:val="18"/>
        </w:rPr>
        <w:t xml:space="preserve"> 2. For every 500 base points earned guests will receive one drawing entry. </w:t>
      </w:r>
      <w:r w:rsidR="002C6414" w:rsidRPr="00137314">
        <w:rPr>
          <w:rFonts w:ascii="Arial" w:hAnsi="Arial" w:cs="Arial"/>
          <w:sz w:val="18"/>
          <w:szCs w:val="18"/>
        </w:rPr>
        <w:t>Can be printed from kiosk and deposited in drum on casino floor next to the car.</w:t>
      </w:r>
    </w:p>
    <w:p w14:paraId="62E5CEB1" w14:textId="0F6490E5" w:rsidR="00383878" w:rsidRPr="00137314" w:rsidRDefault="00383878" w:rsidP="00383878">
      <w:pPr>
        <w:rPr>
          <w:rFonts w:ascii="Arial" w:hAnsi="Arial" w:cs="Arial"/>
          <w:sz w:val="18"/>
          <w:szCs w:val="18"/>
        </w:rPr>
      </w:pPr>
      <w:r w:rsidRPr="00137314">
        <w:rPr>
          <w:rFonts w:ascii="Arial" w:hAnsi="Arial" w:cs="Arial"/>
          <w:sz w:val="18"/>
          <w:szCs w:val="18"/>
        </w:rPr>
        <w:t xml:space="preserve">3. </w:t>
      </w:r>
      <w:r w:rsidR="00A83C69" w:rsidRPr="00137314">
        <w:rPr>
          <w:rFonts w:ascii="Arial" w:hAnsi="Arial" w:cs="Arial"/>
          <w:sz w:val="18"/>
          <w:szCs w:val="18"/>
        </w:rPr>
        <w:t>A</w:t>
      </w:r>
      <w:r w:rsidR="00E64640" w:rsidRPr="00137314">
        <w:rPr>
          <w:rFonts w:ascii="Arial" w:hAnsi="Arial" w:cs="Arial"/>
          <w:sz w:val="18"/>
          <w:szCs w:val="18"/>
        </w:rPr>
        <w:t xml:space="preserve"> </w:t>
      </w:r>
      <w:r w:rsidR="00A83C69" w:rsidRPr="00137314">
        <w:rPr>
          <w:rFonts w:ascii="Arial" w:hAnsi="Arial" w:cs="Arial"/>
          <w:sz w:val="18"/>
          <w:szCs w:val="18"/>
        </w:rPr>
        <w:t>max of twenty (20)</w:t>
      </w:r>
      <w:r w:rsidRPr="00137314">
        <w:rPr>
          <w:rFonts w:ascii="Arial" w:hAnsi="Arial" w:cs="Arial"/>
          <w:sz w:val="18"/>
          <w:szCs w:val="18"/>
        </w:rPr>
        <w:t xml:space="preserve"> drawing entries may be earned</w:t>
      </w:r>
      <w:r w:rsidR="004A52C0" w:rsidRPr="00137314">
        <w:rPr>
          <w:rFonts w:ascii="Arial" w:hAnsi="Arial" w:cs="Arial"/>
          <w:sz w:val="18"/>
          <w:szCs w:val="18"/>
        </w:rPr>
        <w:t xml:space="preserve"> per promotion period.</w:t>
      </w:r>
    </w:p>
    <w:p w14:paraId="253747FA"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 4. Members can earn base points by playing on any denomination reel, video reel, video poker, electronic keno machines and table games (excluding electronic table games). </w:t>
      </w:r>
    </w:p>
    <w:p w14:paraId="54D0F5F8"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5. Points earned on food and beverage purchases do not count towards this or other gaming promotions. </w:t>
      </w:r>
    </w:p>
    <w:p w14:paraId="6F79151D"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6. Bonus points earned with point multipliers do not count as base points. </w:t>
      </w:r>
    </w:p>
    <w:p w14:paraId="132BFA91" w14:textId="0F44B37D" w:rsidR="00383878" w:rsidRPr="00137314" w:rsidRDefault="00383878" w:rsidP="00383878">
      <w:pPr>
        <w:rPr>
          <w:rFonts w:ascii="Arial" w:hAnsi="Arial" w:cs="Arial"/>
          <w:sz w:val="18"/>
          <w:szCs w:val="18"/>
        </w:rPr>
      </w:pPr>
      <w:r w:rsidRPr="00137314">
        <w:rPr>
          <w:rFonts w:ascii="Arial" w:hAnsi="Arial" w:cs="Arial"/>
          <w:sz w:val="18"/>
          <w:szCs w:val="18"/>
        </w:rPr>
        <w:t xml:space="preserve">7. This is a points free </w:t>
      </w:r>
      <w:r w:rsidR="00E41589" w:rsidRPr="00137314">
        <w:rPr>
          <w:rFonts w:ascii="Arial" w:hAnsi="Arial" w:cs="Arial"/>
          <w:sz w:val="18"/>
          <w:szCs w:val="18"/>
        </w:rPr>
        <w:t>premium;</w:t>
      </w:r>
      <w:r w:rsidRPr="00137314">
        <w:rPr>
          <w:rFonts w:ascii="Arial" w:hAnsi="Arial" w:cs="Arial"/>
          <w:sz w:val="18"/>
          <w:szCs w:val="18"/>
        </w:rPr>
        <w:t xml:space="preserve"> points are not redeemed from player’s account. </w:t>
      </w:r>
    </w:p>
    <w:p w14:paraId="19383810"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8. Slot Players: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 9. Table Players: It is the player’s responsibility to request their play to be rated prior to starting table play. Please note, it may take 2 hours for points earned at tables to be uploaded into the system. </w:t>
      </w:r>
    </w:p>
    <w:p w14:paraId="1CCB77CF"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10. Team playing is not allowed. Team playing is defined as more than two people using the same True Rewards card. Those found team playing may be disqualified at the discretion of management. </w:t>
      </w:r>
    </w:p>
    <w:p w14:paraId="16581E77" w14:textId="7D3C638F" w:rsidR="00383878" w:rsidRPr="00137314" w:rsidRDefault="00383878" w:rsidP="00383878">
      <w:pPr>
        <w:rPr>
          <w:rFonts w:ascii="Arial" w:hAnsi="Arial" w:cs="Arial"/>
          <w:sz w:val="18"/>
          <w:szCs w:val="18"/>
        </w:rPr>
      </w:pPr>
      <w:r w:rsidRPr="00137314">
        <w:rPr>
          <w:rFonts w:ascii="Arial" w:hAnsi="Arial" w:cs="Arial"/>
          <w:sz w:val="18"/>
          <w:szCs w:val="18"/>
        </w:rPr>
        <w:t>12. The drum will be closed at 6:</w:t>
      </w:r>
      <w:r w:rsidR="00B12F4B" w:rsidRPr="00137314">
        <w:rPr>
          <w:rFonts w:ascii="Arial" w:hAnsi="Arial" w:cs="Arial"/>
          <w:sz w:val="18"/>
          <w:szCs w:val="18"/>
        </w:rPr>
        <w:t>59</w:t>
      </w:r>
      <w:r w:rsidRPr="00137314">
        <w:rPr>
          <w:rFonts w:ascii="Arial" w:hAnsi="Arial" w:cs="Arial"/>
          <w:sz w:val="18"/>
          <w:szCs w:val="18"/>
        </w:rPr>
        <w:t xml:space="preserve">pm on the Saturdays of the drawing and no additional entries will be accepted. </w:t>
      </w:r>
    </w:p>
    <w:p w14:paraId="4D9583B0" w14:textId="48DE21C2" w:rsidR="00383878" w:rsidRPr="00137314" w:rsidRDefault="00383878" w:rsidP="00383878">
      <w:pPr>
        <w:rPr>
          <w:rFonts w:ascii="Arial" w:hAnsi="Arial" w:cs="Arial"/>
          <w:sz w:val="18"/>
          <w:szCs w:val="18"/>
        </w:rPr>
      </w:pPr>
      <w:r w:rsidRPr="00137314">
        <w:rPr>
          <w:rFonts w:ascii="Arial" w:hAnsi="Arial" w:cs="Arial"/>
          <w:sz w:val="18"/>
          <w:szCs w:val="18"/>
        </w:rPr>
        <w:t>13. Drawing entries will be removed from th</w:t>
      </w:r>
      <w:r w:rsidR="00907D63" w:rsidRPr="00137314">
        <w:rPr>
          <w:rFonts w:ascii="Arial" w:hAnsi="Arial" w:cs="Arial"/>
          <w:sz w:val="18"/>
          <w:szCs w:val="18"/>
        </w:rPr>
        <w:t>e</w:t>
      </w:r>
      <w:r w:rsidRPr="00137314">
        <w:rPr>
          <w:rFonts w:ascii="Arial" w:hAnsi="Arial" w:cs="Arial"/>
          <w:sz w:val="18"/>
          <w:szCs w:val="18"/>
        </w:rPr>
        <w:t xml:space="preserve"> drum at the conclusion of the Saturday drawings. </w:t>
      </w:r>
    </w:p>
    <w:p w14:paraId="7BE9C336" w14:textId="53996A45" w:rsidR="00383878" w:rsidRPr="00137314" w:rsidRDefault="00383878" w:rsidP="00383878">
      <w:pPr>
        <w:rPr>
          <w:rFonts w:ascii="Arial" w:hAnsi="Arial" w:cs="Arial"/>
          <w:sz w:val="18"/>
          <w:szCs w:val="18"/>
        </w:rPr>
      </w:pPr>
      <w:r w:rsidRPr="00137314">
        <w:rPr>
          <w:rFonts w:ascii="Arial" w:hAnsi="Arial" w:cs="Arial"/>
          <w:sz w:val="18"/>
          <w:szCs w:val="18"/>
        </w:rPr>
        <w:t xml:space="preserve">14. </w:t>
      </w:r>
      <w:r w:rsidR="00B230F7">
        <w:rPr>
          <w:rFonts w:ascii="Arial" w:hAnsi="Arial" w:cs="Arial"/>
          <w:sz w:val="18"/>
          <w:szCs w:val="18"/>
        </w:rPr>
        <w:t>Ten</w:t>
      </w:r>
      <w:r w:rsidRPr="00137314">
        <w:rPr>
          <w:rFonts w:ascii="Arial" w:hAnsi="Arial" w:cs="Arial"/>
          <w:sz w:val="18"/>
          <w:szCs w:val="18"/>
        </w:rPr>
        <w:t xml:space="preserve"> (</w:t>
      </w:r>
      <w:r w:rsidR="00B230F7">
        <w:rPr>
          <w:rFonts w:ascii="Arial" w:hAnsi="Arial" w:cs="Arial"/>
          <w:sz w:val="18"/>
          <w:szCs w:val="18"/>
        </w:rPr>
        <w:t>10</w:t>
      </w:r>
      <w:r w:rsidRPr="00137314">
        <w:rPr>
          <w:rFonts w:ascii="Arial" w:hAnsi="Arial" w:cs="Arial"/>
          <w:sz w:val="18"/>
          <w:szCs w:val="18"/>
        </w:rPr>
        <w:t xml:space="preserve">) winners will be selected at the drawings. </w:t>
      </w:r>
    </w:p>
    <w:p w14:paraId="6F3C85FB" w14:textId="7298AE0E" w:rsidR="00383878" w:rsidRPr="00137314" w:rsidRDefault="00383878" w:rsidP="00383878">
      <w:pPr>
        <w:rPr>
          <w:rFonts w:ascii="Arial" w:hAnsi="Arial" w:cs="Arial"/>
          <w:sz w:val="18"/>
          <w:szCs w:val="18"/>
        </w:rPr>
      </w:pPr>
      <w:r w:rsidRPr="00137314">
        <w:rPr>
          <w:rFonts w:ascii="Arial" w:hAnsi="Arial" w:cs="Arial"/>
          <w:sz w:val="18"/>
          <w:szCs w:val="18"/>
        </w:rPr>
        <w:t xml:space="preserve">16. </w:t>
      </w:r>
      <w:r w:rsidR="00907D63" w:rsidRPr="00137314">
        <w:rPr>
          <w:rFonts w:ascii="Arial" w:hAnsi="Arial" w:cs="Arial"/>
          <w:sz w:val="18"/>
          <w:szCs w:val="18"/>
        </w:rPr>
        <w:t>Winners do not need to be present to win.  If winner not there they will receive $250 in slot play to be loaded on their True Rewards card and valid for 180 days.</w:t>
      </w:r>
      <w:r w:rsidRPr="00137314">
        <w:rPr>
          <w:rFonts w:ascii="Arial" w:hAnsi="Arial" w:cs="Arial"/>
          <w:sz w:val="18"/>
          <w:szCs w:val="18"/>
        </w:rPr>
        <w:t xml:space="preserve"> </w:t>
      </w:r>
    </w:p>
    <w:p w14:paraId="7FECF2A7"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17. True Rewards members may only win once. </w:t>
      </w:r>
    </w:p>
    <w:p w14:paraId="4025F644"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18. Winners will be announced at 7pm in the center of the casino floor near the vehicle display. </w:t>
      </w:r>
    </w:p>
    <w:p w14:paraId="0B656373"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19. If the vehicle winner chooses the cash option of $25,000 and $5,000 in slot play or one-time-bet promo chips Cash prize payment could take up to 30 days by check. Estimated taxes will be deducted from the prize amount. </w:t>
      </w:r>
    </w:p>
    <w:p w14:paraId="4BA4F6F6"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20. Taxes, fees or other charges, if any, are the sole responsibility of the winner(s). </w:t>
      </w:r>
    </w:p>
    <w:p w14:paraId="12A32073"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21. Slot play will upload to the player’s account within 60 minutes after the end of the drawings. </w:t>
      </w:r>
    </w:p>
    <w:p w14:paraId="17209088"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22. A PIN number must be established at the True Rewards Center to download slot play. </w:t>
      </w:r>
    </w:p>
    <w:p w14:paraId="57556016" w14:textId="77777777" w:rsidR="00383878" w:rsidRPr="00137314" w:rsidRDefault="00383878" w:rsidP="00383878">
      <w:pPr>
        <w:rPr>
          <w:rFonts w:ascii="Arial" w:hAnsi="Arial" w:cs="Arial"/>
          <w:sz w:val="18"/>
          <w:szCs w:val="18"/>
        </w:rPr>
      </w:pPr>
      <w:r w:rsidRPr="00137314">
        <w:rPr>
          <w:rFonts w:ascii="Arial" w:hAnsi="Arial" w:cs="Arial"/>
          <w:sz w:val="18"/>
          <w:szCs w:val="18"/>
        </w:rPr>
        <w:lastRenderedPageBreak/>
        <w:t xml:space="preserve">23. Whatever amount of slot play you download to a particular machine must be played at that machine until it is gone. Please download in increments. </w:t>
      </w:r>
    </w:p>
    <w:p w14:paraId="01540C0E"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24. Slot play is valid for 180 days. </w:t>
      </w:r>
    </w:p>
    <w:p w14:paraId="105F2352"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25. No substitutions or cash redemption in lieu of prize. Offers and prizes are non-negotiable, non-transferable and cannot be combined. </w:t>
      </w:r>
    </w:p>
    <w:p w14:paraId="2CDAB70A"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26. Participants must be 21 years of age or older and able to present proof of age. </w:t>
      </w:r>
    </w:p>
    <w:p w14:paraId="5DACCD17"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27. Offer valid only at specified property and at time and dates indicated. </w:t>
      </w:r>
    </w:p>
    <w:p w14:paraId="4944D45E"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28. 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 a. If a winning virtual drawing entry is found to belong to a team member at the time of the drawing, then another winning ticket will be drawn until a valid winner is selected. b. If it is determined after the drawing that the winner was a team member, the prize will be considered an unclaimed prize. </w:t>
      </w:r>
    </w:p>
    <w:p w14:paraId="7093F69B"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29. 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 </w:t>
      </w:r>
    </w:p>
    <w:p w14:paraId="77689E0D"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30. Management reserves the right to make all final decisions regarding interpretation of rules and eligibility determinations for any promotion, subject to applicable laws and regulations. </w:t>
      </w:r>
    </w:p>
    <w:p w14:paraId="038461C5" w14:textId="77777777" w:rsidR="00383878" w:rsidRPr="00137314" w:rsidRDefault="00383878" w:rsidP="00383878">
      <w:pPr>
        <w:rPr>
          <w:rFonts w:ascii="Arial" w:hAnsi="Arial" w:cs="Arial"/>
          <w:sz w:val="18"/>
          <w:szCs w:val="18"/>
        </w:rPr>
      </w:pPr>
      <w:r w:rsidRPr="00137314">
        <w:rPr>
          <w:rFonts w:ascii="Arial" w:hAnsi="Arial" w:cs="Arial"/>
          <w:sz w:val="18"/>
          <w:szCs w:val="18"/>
        </w:rPr>
        <w:t xml:space="preserve">31. These are the official promotion rules. Any rule relating to this promotion may be changed, modified, or cancelled by management at any time without notice, subject to applicable laws and regulations. </w:t>
      </w:r>
    </w:p>
    <w:p w14:paraId="08A77E96" w14:textId="182CE7B8" w:rsidR="00383878" w:rsidRPr="00137314" w:rsidRDefault="00383878" w:rsidP="00383878">
      <w:pPr>
        <w:rPr>
          <w:rFonts w:ascii="Arial" w:hAnsi="Arial" w:cs="Arial"/>
          <w:sz w:val="18"/>
          <w:szCs w:val="18"/>
        </w:rPr>
      </w:pPr>
      <w:r w:rsidRPr="00137314">
        <w:rPr>
          <w:rFonts w:ascii="Arial" w:hAnsi="Arial" w:cs="Arial"/>
          <w:sz w:val="18"/>
          <w:szCs w:val="18"/>
        </w:rPr>
        <w:t xml:space="preserve">32. Management reserves all rights to resolve any dispute or situation not covered by the official promotion rules and management’s decision shall be final and binding, subject to applicable laws and regulations. </w:t>
      </w:r>
      <w:r w:rsidR="00B07233">
        <w:rPr>
          <w:rFonts w:ascii="Arial" w:hAnsi="Arial" w:cs="Arial"/>
          <w:sz w:val="18"/>
          <w:szCs w:val="18"/>
        </w:rPr>
        <w:t>JULY</w:t>
      </w:r>
      <w:r w:rsidR="00E41589" w:rsidRPr="00137314">
        <w:rPr>
          <w:rFonts w:ascii="Arial" w:hAnsi="Arial" w:cs="Arial"/>
          <w:sz w:val="18"/>
          <w:szCs w:val="18"/>
        </w:rPr>
        <w:t xml:space="preserve"> FUEL</w:t>
      </w:r>
      <w:r w:rsidRPr="00137314">
        <w:rPr>
          <w:rFonts w:ascii="Arial" w:hAnsi="Arial" w:cs="Arial"/>
          <w:sz w:val="18"/>
          <w:szCs w:val="18"/>
        </w:rPr>
        <w:t xml:space="preserve"> </w:t>
      </w:r>
      <w:r w:rsidR="007953C6" w:rsidRPr="00137314">
        <w:rPr>
          <w:rFonts w:ascii="Arial" w:hAnsi="Arial" w:cs="Arial"/>
          <w:sz w:val="18"/>
          <w:szCs w:val="18"/>
        </w:rPr>
        <w:t xml:space="preserve">FRENZY </w:t>
      </w:r>
      <w:r w:rsidRPr="00137314">
        <w:rPr>
          <w:rFonts w:ascii="Arial" w:hAnsi="Arial" w:cs="Arial"/>
          <w:sz w:val="18"/>
          <w:szCs w:val="18"/>
        </w:rPr>
        <w:t>GIVEAWAY DRAWING RULES Date of Promotion</w:t>
      </w:r>
      <w:r w:rsidR="007953C6" w:rsidRPr="00137314">
        <w:rPr>
          <w:rFonts w:ascii="Arial" w:hAnsi="Arial" w:cs="Arial"/>
          <w:sz w:val="18"/>
          <w:szCs w:val="18"/>
        </w:rPr>
        <w:t xml:space="preserve">: </w:t>
      </w:r>
      <w:r w:rsidR="00B07233">
        <w:rPr>
          <w:rFonts w:ascii="Arial" w:hAnsi="Arial" w:cs="Arial"/>
          <w:sz w:val="18"/>
          <w:szCs w:val="18"/>
        </w:rPr>
        <w:t>July 4-26</w:t>
      </w:r>
      <w:r w:rsidRPr="00137314">
        <w:rPr>
          <w:rFonts w:ascii="Arial" w:hAnsi="Arial" w:cs="Arial"/>
          <w:sz w:val="18"/>
          <w:szCs w:val="18"/>
        </w:rPr>
        <w:t xml:space="preserve">, 2025. </w:t>
      </w:r>
    </w:p>
    <w:p w14:paraId="306D5ADC" w14:textId="77777777" w:rsidR="00FE59E6" w:rsidRPr="00137314" w:rsidRDefault="00FE59E6">
      <w:pPr>
        <w:rPr>
          <w:rFonts w:ascii="Arial" w:hAnsi="Arial" w:cs="Arial"/>
          <w:sz w:val="18"/>
          <w:szCs w:val="18"/>
        </w:rPr>
      </w:pPr>
    </w:p>
    <w:sectPr w:rsidR="00FE59E6" w:rsidRPr="00137314" w:rsidSect="00383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16AEC"/>
    <w:multiLevelType w:val="hybridMultilevel"/>
    <w:tmpl w:val="3CA88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0443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78"/>
    <w:rsid w:val="000725CC"/>
    <w:rsid w:val="000B4057"/>
    <w:rsid w:val="000D7FE9"/>
    <w:rsid w:val="000E6B82"/>
    <w:rsid w:val="00137314"/>
    <w:rsid w:val="001E1474"/>
    <w:rsid w:val="002C6414"/>
    <w:rsid w:val="0033629B"/>
    <w:rsid w:val="00383878"/>
    <w:rsid w:val="003C6624"/>
    <w:rsid w:val="00445F9B"/>
    <w:rsid w:val="004A52C0"/>
    <w:rsid w:val="00540E06"/>
    <w:rsid w:val="005E6BD9"/>
    <w:rsid w:val="00646991"/>
    <w:rsid w:val="007953C6"/>
    <w:rsid w:val="008148C7"/>
    <w:rsid w:val="008D7B02"/>
    <w:rsid w:val="00907D63"/>
    <w:rsid w:val="00950E8A"/>
    <w:rsid w:val="00A83C69"/>
    <w:rsid w:val="00AF01B4"/>
    <w:rsid w:val="00B07233"/>
    <w:rsid w:val="00B12A83"/>
    <w:rsid w:val="00B12F4B"/>
    <w:rsid w:val="00B230F7"/>
    <w:rsid w:val="00B369A4"/>
    <w:rsid w:val="00B43EE1"/>
    <w:rsid w:val="00B67A21"/>
    <w:rsid w:val="00C20CD1"/>
    <w:rsid w:val="00C47903"/>
    <w:rsid w:val="00DB60EB"/>
    <w:rsid w:val="00DD648C"/>
    <w:rsid w:val="00E039C8"/>
    <w:rsid w:val="00E41589"/>
    <w:rsid w:val="00E64640"/>
    <w:rsid w:val="00EA3A57"/>
    <w:rsid w:val="00F11296"/>
    <w:rsid w:val="00F854AE"/>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A4E85"/>
  <w15:chartTrackingRefBased/>
  <w15:docId w15:val="{8A77BC1E-4467-43F5-A3C1-C53934E4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38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4625</Characters>
  <Application>Microsoft Office Word</Application>
  <DocSecurity>0</DocSecurity>
  <Lines>65</Lines>
  <Paragraphs>44</Paragraphs>
  <ScaleCrop>false</ScaleCrop>
  <Company>Golden ENT</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Dircz, Lora</cp:lastModifiedBy>
  <cp:revision>2</cp:revision>
  <cp:lastPrinted>2025-03-10T18:02:00Z</cp:lastPrinted>
  <dcterms:created xsi:type="dcterms:W3CDTF">2025-06-07T00:42:00Z</dcterms:created>
  <dcterms:modified xsi:type="dcterms:W3CDTF">2025-06-07T00:42:00Z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34a9f9d6-b3d4-4721-a8c3-daf1a78b9325</vt:lpwstr>
  </property>
</Properties>
</file>