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B53BE" w14:textId="6F360597" w:rsidR="00BD698F" w:rsidRPr="00A066B2" w:rsidRDefault="00065E19" w:rsidP="00BD698F">
      <w:pPr>
        <w:jc w:val="center"/>
        <w:rPr>
          <w:rFonts w:asciiTheme="minorHAnsi" w:hAnsiTheme="minorHAnsi" w:cstheme="minorHAnsi"/>
          <w:b/>
          <w:sz w:val="28"/>
          <w:szCs w:val="22"/>
          <w:u w:val="single"/>
        </w:rPr>
      </w:pPr>
      <w:r>
        <w:rPr>
          <w:rFonts w:asciiTheme="minorHAnsi" w:hAnsiTheme="minorHAnsi" w:cstheme="minorHAnsi"/>
          <w:b/>
          <w:sz w:val="28"/>
          <w:szCs w:val="22"/>
          <w:u w:val="single"/>
        </w:rPr>
        <w:t>New Year’s Eve</w:t>
      </w:r>
      <w:r w:rsidR="00A066B2">
        <w:rPr>
          <w:rFonts w:asciiTheme="minorHAnsi" w:hAnsiTheme="minorHAnsi" w:cstheme="minorHAnsi"/>
          <w:b/>
          <w:sz w:val="28"/>
          <w:szCs w:val="22"/>
          <w:u w:val="single"/>
        </w:rPr>
        <w:t xml:space="preserve"> </w:t>
      </w:r>
      <w:r w:rsidR="00BD698F" w:rsidRPr="00A066B2">
        <w:rPr>
          <w:rFonts w:asciiTheme="minorHAnsi" w:hAnsiTheme="minorHAnsi" w:cstheme="minorHAnsi"/>
          <w:b/>
          <w:sz w:val="28"/>
          <w:szCs w:val="22"/>
          <w:u w:val="single"/>
        </w:rPr>
        <w:t>$20</w:t>
      </w:r>
      <w:r>
        <w:rPr>
          <w:rFonts w:asciiTheme="minorHAnsi" w:hAnsiTheme="minorHAnsi" w:cstheme="minorHAnsi"/>
          <w:b/>
          <w:sz w:val="28"/>
          <w:szCs w:val="22"/>
          <w:u w:val="single"/>
        </w:rPr>
        <w:t>,000</w:t>
      </w:r>
      <w:r w:rsidR="00BD698F" w:rsidRPr="00A066B2">
        <w:rPr>
          <w:rFonts w:asciiTheme="minorHAnsi" w:hAnsiTheme="minorHAnsi" w:cstheme="minorHAnsi"/>
          <w:b/>
          <w:sz w:val="28"/>
          <w:szCs w:val="22"/>
          <w:u w:val="single"/>
        </w:rPr>
        <w:t xml:space="preserve"> Point Challenge Weekend</w:t>
      </w:r>
    </w:p>
    <w:p w14:paraId="58D84B1B" w14:textId="02FE7AC1" w:rsidR="00BD698F" w:rsidRPr="00A066B2" w:rsidRDefault="00BD698F" w:rsidP="00BD698F">
      <w:pPr>
        <w:jc w:val="center"/>
        <w:rPr>
          <w:rFonts w:asciiTheme="minorHAnsi" w:hAnsiTheme="minorHAnsi" w:cstheme="minorHAnsi"/>
          <w:b/>
          <w:sz w:val="28"/>
          <w:szCs w:val="22"/>
          <w:u w:val="single"/>
        </w:rPr>
      </w:pPr>
      <w:r w:rsidRPr="00A066B2">
        <w:rPr>
          <w:rFonts w:asciiTheme="minorHAnsi" w:hAnsiTheme="minorHAnsi" w:cstheme="minorHAnsi"/>
          <w:b/>
          <w:sz w:val="28"/>
          <w:szCs w:val="22"/>
          <w:u w:val="single"/>
        </w:rPr>
        <w:t xml:space="preserve">December 31, 2021-January 2, </w:t>
      </w:r>
      <w:proofErr w:type="gramStart"/>
      <w:r w:rsidRPr="00A066B2">
        <w:rPr>
          <w:rFonts w:asciiTheme="minorHAnsi" w:hAnsiTheme="minorHAnsi" w:cstheme="minorHAnsi"/>
          <w:b/>
          <w:sz w:val="28"/>
          <w:szCs w:val="22"/>
          <w:u w:val="single"/>
        </w:rPr>
        <w:t>2022</w:t>
      </w:r>
      <w:proofErr w:type="gramEnd"/>
      <w:r w:rsidRPr="00A066B2">
        <w:rPr>
          <w:rFonts w:asciiTheme="minorHAnsi" w:hAnsiTheme="minorHAnsi" w:cstheme="minorHAnsi"/>
          <w:b/>
          <w:sz w:val="28"/>
          <w:szCs w:val="22"/>
          <w:u w:val="single"/>
        </w:rPr>
        <w:t xml:space="preserve"> </w:t>
      </w:r>
      <w:r w:rsidR="00065E19">
        <w:rPr>
          <w:rFonts w:asciiTheme="minorHAnsi" w:hAnsiTheme="minorHAnsi" w:cstheme="minorHAnsi"/>
          <w:b/>
          <w:sz w:val="28"/>
          <w:szCs w:val="22"/>
          <w:u w:val="single"/>
        </w:rPr>
        <w:t>RULES</w:t>
      </w:r>
    </w:p>
    <w:p w14:paraId="7CC635A7" w14:textId="77777777" w:rsidR="00BD698F" w:rsidRPr="00A066B2" w:rsidRDefault="00BD698F" w:rsidP="00BD698F">
      <w:pPr>
        <w:adjustRightInd w:val="0"/>
        <w:rPr>
          <w:rFonts w:asciiTheme="minorHAnsi" w:hAnsiTheme="minorHAnsi" w:cstheme="minorHAnsi"/>
          <w:b/>
          <w:sz w:val="20"/>
          <w:szCs w:val="22"/>
        </w:rPr>
      </w:pPr>
    </w:p>
    <w:p w14:paraId="5B05489E" w14:textId="77777777" w:rsidR="00BD698F" w:rsidRPr="00A066B2" w:rsidRDefault="00BD698F" w:rsidP="00BD698F">
      <w:pPr>
        <w:rPr>
          <w:rFonts w:asciiTheme="minorHAnsi" w:hAnsiTheme="minorHAnsi" w:cstheme="minorHAnsi"/>
          <w:b/>
          <w:sz w:val="20"/>
          <w:szCs w:val="22"/>
          <w:u w:val="single"/>
        </w:rPr>
      </w:pPr>
      <w:r w:rsidRPr="00A066B2">
        <w:rPr>
          <w:rFonts w:asciiTheme="minorHAnsi" w:hAnsiTheme="minorHAnsi" w:cstheme="minorHAnsi"/>
          <w:b/>
          <w:sz w:val="20"/>
          <w:szCs w:val="22"/>
          <w:u w:val="single"/>
        </w:rPr>
        <w:t>Who can Participate:</w:t>
      </w:r>
    </w:p>
    <w:p w14:paraId="74BFC676" w14:textId="21765C5B" w:rsidR="00BD698F" w:rsidRPr="00A066B2" w:rsidRDefault="00BD698F" w:rsidP="00BD698F">
      <w:pPr>
        <w:pStyle w:val="BodyText"/>
        <w:spacing w:after="0" w:line="120" w:lineRule="atLeast"/>
        <w:jc w:val="left"/>
        <w:rPr>
          <w:rFonts w:asciiTheme="minorHAnsi" w:hAnsiTheme="minorHAnsi" w:cstheme="minorHAnsi"/>
          <w:color w:val="000000"/>
          <w:sz w:val="20"/>
          <w:szCs w:val="22"/>
        </w:rPr>
      </w:pPr>
      <w:r w:rsidRPr="00A066B2">
        <w:rPr>
          <w:rFonts w:asciiTheme="minorHAnsi" w:hAnsiTheme="minorHAnsi" w:cstheme="minorHAnsi"/>
          <w:color w:val="000000"/>
          <w:sz w:val="20"/>
          <w:szCs w:val="22"/>
        </w:rPr>
        <w:t>All True Rewards™ members in good standing. Golden Entertainment, Inc., Arizona Charlie’s Decatur, Arizona Charlie’s Boulder, The STRAT</w:t>
      </w:r>
      <w:r w:rsidR="00065E19">
        <w:rPr>
          <w:rFonts w:asciiTheme="minorHAnsi" w:hAnsiTheme="minorHAnsi" w:cstheme="minorHAnsi"/>
          <w:color w:val="000000"/>
          <w:sz w:val="20"/>
          <w:szCs w:val="22"/>
        </w:rPr>
        <w:t xml:space="preserve"> Hotel, Casino &amp; </w:t>
      </w:r>
      <w:proofErr w:type="spellStart"/>
      <w:r w:rsidR="00065E19">
        <w:rPr>
          <w:rFonts w:asciiTheme="minorHAnsi" w:hAnsiTheme="minorHAnsi" w:cstheme="minorHAnsi"/>
          <w:color w:val="000000"/>
          <w:sz w:val="20"/>
          <w:szCs w:val="22"/>
        </w:rPr>
        <w:t>SkyPod</w:t>
      </w:r>
      <w:proofErr w:type="spellEnd"/>
      <w:r w:rsidRPr="00A066B2">
        <w:rPr>
          <w:rFonts w:asciiTheme="minorHAnsi" w:hAnsiTheme="minorHAnsi" w:cstheme="minorHAnsi"/>
          <w:color w:val="000000"/>
          <w:sz w:val="20"/>
          <w:szCs w:val="22"/>
        </w:rPr>
        <w:t xml:space="preserve">, Aquarius, Edgewater and Golden Casino Group employees are not eligible. Must be 21 years of age or older to participate. Membership in the TRUE Rewards is free. </w:t>
      </w:r>
    </w:p>
    <w:p w14:paraId="26E729C4" w14:textId="0D3A0026" w:rsidR="00A066B2" w:rsidRDefault="00A066B2" w:rsidP="00BD698F">
      <w:pPr>
        <w:pStyle w:val="BodyText"/>
        <w:spacing w:after="0" w:line="120" w:lineRule="atLeast"/>
        <w:jc w:val="left"/>
        <w:rPr>
          <w:rFonts w:cs="Arial"/>
          <w:color w:val="000000"/>
          <w:sz w:val="20"/>
          <w:szCs w:val="22"/>
        </w:rPr>
      </w:pPr>
    </w:p>
    <w:p w14:paraId="05247146" w14:textId="5CA01E4D" w:rsidR="00A066B2" w:rsidRPr="00A066B2" w:rsidRDefault="00A066B2" w:rsidP="00BD698F">
      <w:pPr>
        <w:pStyle w:val="BodyText"/>
        <w:spacing w:after="0" w:line="120" w:lineRule="atLeast"/>
        <w:jc w:val="left"/>
        <w:rPr>
          <w:rFonts w:asciiTheme="minorHAnsi" w:hAnsiTheme="minorHAnsi" w:cstheme="minorHAnsi"/>
          <w:b/>
          <w:bCs/>
          <w:color w:val="000000"/>
          <w:sz w:val="20"/>
          <w:szCs w:val="22"/>
          <w:u w:val="single"/>
        </w:rPr>
      </w:pPr>
      <w:r w:rsidRPr="00A066B2">
        <w:rPr>
          <w:rFonts w:asciiTheme="minorHAnsi" w:hAnsiTheme="minorHAnsi" w:cstheme="minorHAnsi"/>
          <w:b/>
          <w:bCs/>
          <w:color w:val="000000"/>
          <w:sz w:val="20"/>
          <w:szCs w:val="22"/>
          <w:u w:val="single"/>
        </w:rPr>
        <w:t>Event Details:</w:t>
      </w:r>
    </w:p>
    <w:p w14:paraId="405AB32B" w14:textId="1397C1ED" w:rsidR="00A066B2" w:rsidRPr="00A066B2" w:rsidRDefault="00A066B2" w:rsidP="00A066B2">
      <w:pPr>
        <w:ind w:left="2880" w:hanging="2880"/>
        <w:rPr>
          <w:rFonts w:asciiTheme="minorHAnsi" w:hAnsiTheme="minorHAnsi" w:cstheme="minorHAnsi"/>
          <w:sz w:val="22"/>
          <w:szCs w:val="22"/>
        </w:rPr>
      </w:pPr>
      <w:r w:rsidRPr="00A066B2">
        <w:rPr>
          <w:rFonts w:asciiTheme="minorHAnsi" w:hAnsiTheme="minorHAnsi" w:cstheme="minorHAnsi"/>
          <w:sz w:val="22"/>
          <w:szCs w:val="22"/>
        </w:rPr>
        <w:t>True Rewards members can earn points by playing on any denomination reel, video poker, electronic keno machines and table games</w:t>
      </w:r>
      <w:r w:rsidR="00065E19">
        <w:rPr>
          <w:rFonts w:asciiTheme="minorHAnsi" w:hAnsiTheme="minorHAnsi" w:cstheme="minorHAnsi"/>
          <w:sz w:val="22"/>
          <w:szCs w:val="22"/>
        </w:rPr>
        <w:t xml:space="preserve"> 12:01am Friday, December 31, </w:t>
      </w:r>
      <w:proofErr w:type="gramStart"/>
      <w:r w:rsidR="00065E19">
        <w:rPr>
          <w:rFonts w:asciiTheme="minorHAnsi" w:hAnsiTheme="minorHAnsi" w:cstheme="minorHAnsi"/>
          <w:sz w:val="22"/>
          <w:szCs w:val="22"/>
        </w:rPr>
        <w:t>2021</w:t>
      </w:r>
      <w:proofErr w:type="gramEnd"/>
      <w:r w:rsidR="00065E19">
        <w:rPr>
          <w:rFonts w:asciiTheme="minorHAnsi" w:hAnsiTheme="minorHAnsi" w:cstheme="minorHAnsi"/>
          <w:sz w:val="22"/>
          <w:szCs w:val="22"/>
        </w:rPr>
        <w:t xml:space="preserve"> through Sunday, January 2, 2022 at 7pm PST</w:t>
      </w:r>
      <w:r w:rsidRPr="00A066B2">
        <w:rPr>
          <w:rFonts w:asciiTheme="minorHAnsi" w:hAnsiTheme="minorHAnsi" w:cstheme="minorHAnsi"/>
          <w:sz w:val="22"/>
          <w:szCs w:val="22"/>
        </w:rPr>
        <w:t xml:space="preserve">. Top ten-point earners will be posted in the VIP Lounge and True Rewards Center on January 2, 2022.  </w:t>
      </w:r>
    </w:p>
    <w:p w14:paraId="72983E9A" w14:textId="77777777" w:rsidR="00A066B2" w:rsidRPr="00A066B2" w:rsidRDefault="00A066B2" w:rsidP="00A066B2">
      <w:pPr>
        <w:ind w:left="2880" w:hanging="2880"/>
        <w:rPr>
          <w:rFonts w:asciiTheme="minorHAnsi" w:hAnsiTheme="minorHAnsi" w:cstheme="minorHAnsi"/>
          <w:sz w:val="22"/>
          <w:szCs w:val="22"/>
        </w:rPr>
      </w:pPr>
    </w:p>
    <w:p w14:paraId="55A68CCF" w14:textId="77777777" w:rsidR="00A066B2" w:rsidRPr="00A066B2" w:rsidRDefault="00A066B2" w:rsidP="00A066B2">
      <w:pPr>
        <w:spacing w:line="312" w:lineRule="atLeast"/>
        <w:ind w:left="2880"/>
        <w:rPr>
          <w:rFonts w:asciiTheme="minorHAnsi" w:hAnsiTheme="minorHAnsi" w:cstheme="minorHAnsi"/>
          <w:color w:val="000000"/>
          <w:sz w:val="22"/>
          <w:szCs w:val="22"/>
        </w:rPr>
      </w:pPr>
      <w:r w:rsidRPr="00A066B2">
        <w:rPr>
          <w:rFonts w:asciiTheme="minorHAnsi" w:hAnsiTheme="minorHAnsi" w:cstheme="minorHAnsi"/>
          <w:color w:val="000000"/>
          <w:sz w:val="22"/>
          <w:szCs w:val="22"/>
          <w:u w:val="single"/>
        </w:rPr>
        <w:t>Slot Play Prize Breakdown:</w:t>
      </w:r>
    </w:p>
    <w:p w14:paraId="7174CC92" w14:textId="77777777" w:rsidR="00A066B2" w:rsidRPr="00A066B2" w:rsidRDefault="00A066B2" w:rsidP="00A066B2">
      <w:pPr>
        <w:spacing w:line="276" w:lineRule="auto"/>
        <w:ind w:left="2880"/>
        <w:rPr>
          <w:rFonts w:asciiTheme="minorHAnsi" w:hAnsiTheme="minorHAnsi" w:cstheme="minorHAnsi"/>
          <w:color w:val="000000"/>
          <w:sz w:val="22"/>
          <w:szCs w:val="22"/>
        </w:rPr>
      </w:pPr>
      <w:r w:rsidRPr="00A066B2">
        <w:rPr>
          <w:rFonts w:asciiTheme="minorHAnsi" w:hAnsiTheme="minorHAnsi" w:cstheme="minorHAnsi"/>
          <w:color w:val="000000"/>
          <w:sz w:val="22"/>
          <w:szCs w:val="22"/>
        </w:rPr>
        <w:t>1</w:t>
      </w:r>
      <w:r w:rsidRPr="00A066B2">
        <w:rPr>
          <w:rFonts w:asciiTheme="minorHAnsi" w:hAnsiTheme="minorHAnsi" w:cstheme="minorHAnsi"/>
          <w:color w:val="000000"/>
          <w:sz w:val="22"/>
          <w:szCs w:val="22"/>
          <w:vertAlign w:val="superscript"/>
        </w:rPr>
        <w:t>st</w:t>
      </w:r>
      <w:r w:rsidRPr="00A066B2">
        <w:rPr>
          <w:rFonts w:asciiTheme="minorHAnsi" w:hAnsiTheme="minorHAnsi" w:cstheme="minorHAnsi"/>
          <w:color w:val="000000"/>
          <w:sz w:val="22"/>
          <w:szCs w:val="22"/>
        </w:rPr>
        <w:t xml:space="preserve"> </w:t>
      </w:r>
      <w:r w:rsidRPr="00A066B2">
        <w:rPr>
          <w:rFonts w:asciiTheme="minorHAnsi" w:hAnsiTheme="minorHAnsi" w:cstheme="minorHAnsi"/>
          <w:color w:val="000000"/>
          <w:sz w:val="22"/>
          <w:szCs w:val="22"/>
        </w:rPr>
        <w:tab/>
      </w:r>
      <w:r w:rsidRPr="00A066B2">
        <w:rPr>
          <w:rFonts w:asciiTheme="minorHAnsi" w:hAnsiTheme="minorHAnsi" w:cstheme="minorHAnsi"/>
          <w:color w:val="000000"/>
          <w:sz w:val="22"/>
          <w:szCs w:val="22"/>
        </w:rPr>
        <w:tab/>
        <w:t>$10,000</w:t>
      </w:r>
    </w:p>
    <w:p w14:paraId="28D8E20B" w14:textId="77777777" w:rsidR="00A066B2" w:rsidRPr="00A066B2" w:rsidRDefault="00A066B2" w:rsidP="00A066B2">
      <w:pPr>
        <w:spacing w:line="276" w:lineRule="auto"/>
        <w:ind w:left="2880"/>
        <w:rPr>
          <w:rFonts w:asciiTheme="minorHAnsi" w:hAnsiTheme="minorHAnsi" w:cstheme="minorHAnsi"/>
          <w:color w:val="000000"/>
          <w:sz w:val="22"/>
          <w:szCs w:val="22"/>
        </w:rPr>
      </w:pPr>
      <w:r w:rsidRPr="00A066B2">
        <w:rPr>
          <w:rFonts w:asciiTheme="minorHAnsi" w:hAnsiTheme="minorHAnsi" w:cstheme="minorHAnsi"/>
          <w:color w:val="000000"/>
          <w:sz w:val="22"/>
          <w:szCs w:val="22"/>
        </w:rPr>
        <w:t>2</w:t>
      </w:r>
      <w:r w:rsidRPr="00A066B2">
        <w:rPr>
          <w:rFonts w:asciiTheme="minorHAnsi" w:hAnsiTheme="minorHAnsi" w:cstheme="minorHAnsi"/>
          <w:color w:val="000000"/>
          <w:sz w:val="22"/>
          <w:szCs w:val="22"/>
          <w:vertAlign w:val="superscript"/>
        </w:rPr>
        <w:t>nd</w:t>
      </w:r>
      <w:r w:rsidRPr="00A066B2">
        <w:rPr>
          <w:rFonts w:asciiTheme="minorHAnsi" w:hAnsiTheme="minorHAnsi" w:cstheme="minorHAnsi"/>
          <w:color w:val="000000"/>
          <w:sz w:val="22"/>
          <w:szCs w:val="22"/>
        </w:rPr>
        <w:t xml:space="preserve"> </w:t>
      </w:r>
      <w:r w:rsidRPr="00A066B2">
        <w:rPr>
          <w:rFonts w:asciiTheme="minorHAnsi" w:hAnsiTheme="minorHAnsi" w:cstheme="minorHAnsi"/>
          <w:color w:val="000000"/>
          <w:sz w:val="22"/>
          <w:szCs w:val="22"/>
        </w:rPr>
        <w:tab/>
      </w:r>
      <w:r w:rsidRPr="00A066B2">
        <w:rPr>
          <w:rFonts w:asciiTheme="minorHAnsi" w:hAnsiTheme="minorHAnsi" w:cstheme="minorHAnsi"/>
          <w:color w:val="000000"/>
          <w:sz w:val="22"/>
          <w:szCs w:val="22"/>
        </w:rPr>
        <w:tab/>
        <w:t>$5,000</w:t>
      </w:r>
    </w:p>
    <w:p w14:paraId="23649425" w14:textId="77777777" w:rsidR="00A066B2" w:rsidRPr="00A066B2" w:rsidRDefault="00A066B2" w:rsidP="00A066B2">
      <w:pPr>
        <w:spacing w:line="276" w:lineRule="auto"/>
        <w:ind w:left="2880"/>
        <w:rPr>
          <w:rFonts w:asciiTheme="minorHAnsi" w:hAnsiTheme="minorHAnsi" w:cstheme="minorHAnsi"/>
          <w:color w:val="000000"/>
          <w:sz w:val="22"/>
          <w:szCs w:val="22"/>
        </w:rPr>
      </w:pPr>
      <w:r w:rsidRPr="00A066B2">
        <w:rPr>
          <w:rFonts w:asciiTheme="minorHAnsi" w:hAnsiTheme="minorHAnsi" w:cstheme="minorHAnsi"/>
          <w:color w:val="000000"/>
          <w:sz w:val="22"/>
          <w:szCs w:val="22"/>
        </w:rPr>
        <w:t>3</w:t>
      </w:r>
      <w:r w:rsidRPr="00A066B2">
        <w:rPr>
          <w:rFonts w:asciiTheme="minorHAnsi" w:hAnsiTheme="minorHAnsi" w:cstheme="minorHAnsi"/>
          <w:color w:val="000000"/>
          <w:sz w:val="22"/>
          <w:szCs w:val="22"/>
          <w:vertAlign w:val="superscript"/>
        </w:rPr>
        <w:t>rd</w:t>
      </w:r>
      <w:r w:rsidRPr="00A066B2">
        <w:rPr>
          <w:rFonts w:asciiTheme="minorHAnsi" w:hAnsiTheme="minorHAnsi" w:cstheme="minorHAnsi"/>
          <w:color w:val="000000"/>
          <w:sz w:val="22"/>
          <w:szCs w:val="22"/>
        </w:rPr>
        <w:t xml:space="preserve"> </w:t>
      </w:r>
      <w:r w:rsidRPr="00A066B2">
        <w:rPr>
          <w:rFonts w:asciiTheme="minorHAnsi" w:hAnsiTheme="minorHAnsi" w:cstheme="minorHAnsi"/>
          <w:color w:val="000000"/>
          <w:sz w:val="22"/>
          <w:szCs w:val="22"/>
        </w:rPr>
        <w:tab/>
      </w:r>
      <w:r w:rsidRPr="00A066B2">
        <w:rPr>
          <w:rFonts w:asciiTheme="minorHAnsi" w:hAnsiTheme="minorHAnsi" w:cstheme="minorHAnsi"/>
          <w:color w:val="000000"/>
          <w:sz w:val="22"/>
          <w:szCs w:val="22"/>
        </w:rPr>
        <w:tab/>
        <w:t>$2,500</w:t>
      </w:r>
    </w:p>
    <w:p w14:paraId="6494023E" w14:textId="77777777" w:rsidR="00A066B2" w:rsidRPr="00A066B2" w:rsidRDefault="00A066B2" w:rsidP="00A066B2">
      <w:pPr>
        <w:spacing w:line="276" w:lineRule="auto"/>
        <w:ind w:left="2880"/>
        <w:rPr>
          <w:rFonts w:asciiTheme="minorHAnsi" w:hAnsiTheme="minorHAnsi" w:cstheme="minorHAnsi"/>
          <w:color w:val="000000"/>
          <w:sz w:val="22"/>
          <w:szCs w:val="22"/>
        </w:rPr>
      </w:pPr>
      <w:r w:rsidRPr="00A066B2">
        <w:rPr>
          <w:rFonts w:asciiTheme="minorHAnsi" w:hAnsiTheme="minorHAnsi" w:cstheme="minorHAnsi"/>
          <w:color w:val="000000"/>
          <w:sz w:val="22"/>
          <w:szCs w:val="22"/>
        </w:rPr>
        <w:t>4</w:t>
      </w:r>
      <w:r w:rsidRPr="00A066B2">
        <w:rPr>
          <w:rFonts w:asciiTheme="minorHAnsi" w:hAnsiTheme="minorHAnsi" w:cstheme="minorHAnsi"/>
          <w:color w:val="000000"/>
          <w:sz w:val="22"/>
          <w:szCs w:val="22"/>
          <w:vertAlign w:val="superscript"/>
        </w:rPr>
        <w:t>th</w:t>
      </w:r>
      <w:r w:rsidRPr="00A066B2">
        <w:rPr>
          <w:rFonts w:asciiTheme="minorHAnsi" w:hAnsiTheme="minorHAnsi" w:cstheme="minorHAnsi"/>
          <w:color w:val="000000"/>
          <w:sz w:val="22"/>
          <w:szCs w:val="22"/>
        </w:rPr>
        <w:t xml:space="preserve"> </w:t>
      </w:r>
      <w:r w:rsidRPr="00A066B2">
        <w:rPr>
          <w:rFonts w:asciiTheme="minorHAnsi" w:hAnsiTheme="minorHAnsi" w:cstheme="minorHAnsi"/>
          <w:color w:val="000000"/>
          <w:sz w:val="22"/>
          <w:szCs w:val="22"/>
        </w:rPr>
        <w:tab/>
      </w:r>
      <w:r w:rsidRPr="00A066B2">
        <w:rPr>
          <w:rFonts w:asciiTheme="minorHAnsi" w:hAnsiTheme="minorHAnsi" w:cstheme="minorHAnsi"/>
          <w:color w:val="000000"/>
          <w:sz w:val="22"/>
          <w:szCs w:val="22"/>
        </w:rPr>
        <w:tab/>
        <w:t>$700</w:t>
      </w:r>
    </w:p>
    <w:p w14:paraId="1D26E436" w14:textId="39E922F2" w:rsidR="00A066B2" w:rsidRPr="00A066B2" w:rsidRDefault="00A066B2" w:rsidP="00A066B2">
      <w:pPr>
        <w:spacing w:line="276" w:lineRule="auto"/>
        <w:ind w:left="2880"/>
        <w:rPr>
          <w:rFonts w:asciiTheme="minorHAnsi" w:hAnsiTheme="minorHAnsi" w:cstheme="minorHAnsi"/>
          <w:color w:val="000000"/>
          <w:sz w:val="22"/>
          <w:szCs w:val="22"/>
        </w:rPr>
      </w:pPr>
      <w:r w:rsidRPr="00A066B2">
        <w:rPr>
          <w:rFonts w:asciiTheme="minorHAnsi" w:hAnsiTheme="minorHAnsi" w:cstheme="minorHAnsi"/>
          <w:color w:val="000000"/>
          <w:sz w:val="22"/>
          <w:szCs w:val="22"/>
        </w:rPr>
        <w:t>5</w:t>
      </w:r>
      <w:r w:rsidRPr="00A066B2">
        <w:rPr>
          <w:rFonts w:asciiTheme="minorHAnsi" w:hAnsiTheme="minorHAnsi" w:cstheme="minorHAnsi"/>
          <w:color w:val="000000"/>
          <w:sz w:val="22"/>
          <w:szCs w:val="22"/>
          <w:vertAlign w:val="superscript"/>
        </w:rPr>
        <w:t xml:space="preserve">th </w:t>
      </w:r>
      <w:r w:rsidRPr="00A066B2">
        <w:rPr>
          <w:rFonts w:asciiTheme="minorHAnsi" w:hAnsiTheme="minorHAnsi" w:cstheme="minorHAnsi"/>
          <w:color w:val="000000"/>
          <w:sz w:val="22"/>
          <w:szCs w:val="22"/>
        </w:rPr>
        <w:t>– 7</w:t>
      </w:r>
      <w:r w:rsidRPr="00A066B2">
        <w:rPr>
          <w:rFonts w:asciiTheme="minorHAnsi" w:hAnsiTheme="minorHAnsi" w:cstheme="minorHAnsi"/>
          <w:color w:val="000000"/>
          <w:sz w:val="22"/>
          <w:szCs w:val="22"/>
          <w:vertAlign w:val="superscript"/>
        </w:rPr>
        <w:t>th</w:t>
      </w:r>
      <w:r w:rsidRPr="00A066B2">
        <w:rPr>
          <w:rFonts w:asciiTheme="minorHAnsi" w:hAnsiTheme="minorHAnsi" w:cstheme="minorHAnsi"/>
          <w:color w:val="000000"/>
          <w:sz w:val="22"/>
          <w:szCs w:val="22"/>
        </w:rPr>
        <w:t xml:space="preserve"> </w:t>
      </w:r>
      <w:r w:rsidRPr="00A066B2">
        <w:rPr>
          <w:rFonts w:asciiTheme="minorHAnsi" w:hAnsiTheme="minorHAnsi" w:cstheme="minorHAnsi"/>
          <w:color w:val="000000"/>
          <w:sz w:val="22"/>
          <w:szCs w:val="22"/>
        </w:rPr>
        <w:tab/>
      </w:r>
      <w:r w:rsidR="00065E19">
        <w:rPr>
          <w:rFonts w:asciiTheme="minorHAnsi" w:hAnsiTheme="minorHAnsi" w:cstheme="minorHAnsi"/>
          <w:color w:val="000000"/>
          <w:sz w:val="22"/>
          <w:szCs w:val="22"/>
        </w:rPr>
        <w:t xml:space="preserve">               </w:t>
      </w:r>
      <w:r w:rsidRPr="00A066B2">
        <w:rPr>
          <w:rFonts w:asciiTheme="minorHAnsi" w:hAnsiTheme="minorHAnsi" w:cstheme="minorHAnsi"/>
          <w:color w:val="000000"/>
          <w:sz w:val="22"/>
          <w:szCs w:val="22"/>
        </w:rPr>
        <w:t>$500</w:t>
      </w:r>
    </w:p>
    <w:p w14:paraId="780D9D5E" w14:textId="77777777" w:rsidR="00A066B2" w:rsidRPr="00A066B2" w:rsidRDefault="00A066B2" w:rsidP="00A066B2">
      <w:pPr>
        <w:spacing w:line="276" w:lineRule="auto"/>
        <w:ind w:left="2880"/>
        <w:rPr>
          <w:rFonts w:asciiTheme="minorHAnsi" w:hAnsiTheme="minorHAnsi" w:cstheme="minorHAnsi"/>
          <w:color w:val="000000"/>
          <w:sz w:val="22"/>
          <w:szCs w:val="22"/>
        </w:rPr>
      </w:pPr>
      <w:r w:rsidRPr="00A066B2">
        <w:rPr>
          <w:rFonts w:asciiTheme="minorHAnsi" w:hAnsiTheme="minorHAnsi" w:cstheme="minorHAnsi"/>
          <w:color w:val="000000"/>
          <w:sz w:val="22"/>
          <w:szCs w:val="22"/>
        </w:rPr>
        <w:t>8</w:t>
      </w:r>
      <w:r w:rsidRPr="00A066B2">
        <w:rPr>
          <w:rFonts w:asciiTheme="minorHAnsi" w:hAnsiTheme="minorHAnsi" w:cstheme="minorHAnsi"/>
          <w:color w:val="000000"/>
          <w:sz w:val="22"/>
          <w:szCs w:val="22"/>
          <w:vertAlign w:val="superscript"/>
        </w:rPr>
        <w:t>th</w:t>
      </w:r>
      <w:r w:rsidRPr="00A066B2">
        <w:rPr>
          <w:rFonts w:asciiTheme="minorHAnsi" w:hAnsiTheme="minorHAnsi" w:cstheme="minorHAnsi"/>
          <w:color w:val="000000"/>
          <w:sz w:val="22"/>
          <w:szCs w:val="22"/>
        </w:rPr>
        <w:t xml:space="preserve"> – 10</w:t>
      </w:r>
      <w:r w:rsidRPr="00A066B2">
        <w:rPr>
          <w:rFonts w:asciiTheme="minorHAnsi" w:hAnsiTheme="minorHAnsi" w:cstheme="minorHAnsi"/>
          <w:color w:val="000000"/>
          <w:sz w:val="22"/>
          <w:szCs w:val="22"/>
          <w:vertAlign w:val="superscript"/>
        </w:rPr>
        <w:t>th</w:t>
      </w:r>
      <w:r w:rsidRPr="00A066B2">
        <w:rPr>
          <w:rFonts w:asciiTheme="minorHAnsi" w:hAnsiTheme="minorHAnsi" w:cstheme="minorHAnsi"/>
          <w:color w:val="000000"/>
          <w:sz w:val="22"/>
          <w:szCs w:val="22"/>
        </w:rPr>
        <w:t xml:space="preserve"> </w:t>
      </w:r>
      <w:r w:rsidRPr="00A066B2">
        <w:rPr>
          <w:rFonts w:asciiTheme="minorHAnsi" w:hAnsiTheme="minorHAnsi" w:cstheme="minorHAnsi"/>
          <w:color w:val="000000"/>
          <w:sz w:val="22"/>
          <w:szCs w:val="22"/>
        </w:rPr>
        <w:tab/>
        <w:t>$100</w:t>
      </w:r>
    </w:p>
    <w:p w14:paraId="7C2DA0BD" w14:textId="77777777" w:rsidR="00BD698F" w:rsidRPr="00477D35" w:rsidRDefault="00BD698F" w:rsidP="00BD698F">
      <w:pPr>
        <w:outlineLvl w:val="0"/>
        <w:rPr>
          <w:rFonts w:ascii="Arial" w:hAnsi="Arial" w:cs="Arial"/>
          <w:b/>
          <w:color w:val="000000"/>
          <w:sz w:val="20"/>
          <w:szCs w:val="22"/>
          <w:u w:val="single"/>
        </w:rPr>
      </w:pPr>
    </w:p>
    <w:p w14:paraId="7D7C66DF" w14:textId="77777777" w:rsidR="00BD698F" w:rsidRPr="00A066B2" w:rsidRDefault="00BD698F" w:rsidP="00BD698F">
      <w:pPr>
        <w:outlineLvl w:val="0"/>
        <w:rPr>
          <w:rFonts w:asciiTheme="minorHAnsi" w:hAnsiTheme="minorHAnsi" w:cstheme="minorHAnsi"/>
          <w:b/>
          <w:sz w:val="20"/>
          <w:szCs w:val="22"/>
          <w:u w:val="single"/>
        </w:rPr>
      </w:pPr>
      <w:r w:rsidRPr="00A066B2">
        <w:rPr>
          <w:rFonts w:asciiTheme="minorHAnsi" w:hAnsiTheme="minorHAnsi" w:cstheme="minorHAnsi"/>
          <w:b/>
          <w:sz w:val="20"/>
          <w:szCs w:val="22"/>
          <w:u w:val="single"/>
        </w:rPr>
        <w:t>How to Participate:</w:t>
      </w:r>
    </w:p>
    <w:p w14:paraId="28836EBA" w14:textId="77777777" w:rsidR="00BD698F" w:rsidRPr="00A066B2" w:rsidRDefault="00BD698F" w:rsidP="00BD698F">
      <w:pPr>
        <w:ind w:left="1080"/>
        <w:outlineLvl w:val="0"/>
        <w:rPr>
          <w:rFonts w:asciiTheme="minorHAnsi" w:hAnsiTheme="minorHAnsi" w:cstheme="minorHAnsi"/>
          <w:color w:val="000000"/>
          <w:sz w:val="20"/>
          <w:szCs w:val="22"/>
        </w:rPr>
      </w:pPr>
    </w:p>
    <w:p w14:paraId="553B96D5" w14:textId="77777777" w:rsidR="00BD698F" w:rsidRPr="00A066B2" w:rsidRDefault="00BD698F" w:rsidP="00BD698F">
      <w:pPr>
        <w:numPr>
          <w:ilvl w:val="0"/>
          <w:numId w:val="1"/>
        </w:numPr>
        <w:rPr>
          <w:rFonts w:asciiTheme="minorHAnsi" w:hAnsiTheme="minorHAnsi" w:cstheme="minorHAnsi"/>
          <w:sz w:val="20"/>
          <w:szCs w:val="22"/>
        </w:rPr>
      </w:pPr>
      <w:r w:rsidRPr="00A066B2">
        <w:rPr>
          <w:rFonts w:asciiTheme="minorHAnsi" w:hAnsiTheme="minorHAnsi" w:cstheme="minorHAnsi"/>
          <w:sz w:val="20"/>
          <w:szCs w:val="22"/>
        </w:rPr>
        <w:t xml:space="preserve">True Rewards members can earn points by playing on any denomination reel, video reel, video poker, electronic keno machines, and table games. </w:t>
      </w:r>
    </w:p>
    <w:p w14:paraId="6A164B3C" w14:textId="77777777" w:rsidR="00BD698F" w:rsidRPr="00A066B2" w:rsidRDefault="00BD698F" w:rsidP="00BD698F">
      <w:pPr>
        <w:numPr>
          <w:ilvl w:val="0"/>
          <w:numId w:val="1"/>
        </w:numPr>
        <w:spacing w:line="276" w:lineRule="auto"/>
        <w:ind w:right="432"/>
        <w:rPr>
          <w:rFonts w:asciiTheme="minorHAnsi" w:hAnsiTheme="minorHAnsi" w:cstheme="minorHAnsi"/>
          <w:bCs/>
          <w:sz w:val="20"/>
          <w:szCs w:val="21"/>
        </w:rPr>
      </w:pPr>
      <w:r w:rsidRPr="00A066B2">
        <w:rPr>
          <w:rFonts w:asciiTheme="minorHAnsi" w:hAnsiTheme="minorHAnsi" w:cstheme="minorHAnsi"/>
          <w:sz w:val="20"/>
          <w:szCs w:val="21"/>
        </w:rPr>
        <w:t xml:space="preserve">NOTE: Bonus </w:t>
      </w:r>
      <w:r w:rsidRPr="00A066B2">
        <w:rPr>
          <w:rFonts w:asciiTheme="minorHAnsi" w:hAnsiTheme="minorHAnsi" w:cstheme="minorHAnsi"/>
          <w:bCs/>
          <w:sz w:val="20"/>
          <w:szCs w:val="21"/>
        </w:rPr>
        <w:t xml:space="preserve">Points earned with point multipliers </w:t>
      </w:r>
      <w:r w:rsidRPr="00A066B2">
        <w:rPr>
          <w:rFonts w:asciiTheme="minorHAnsi" w:hAnsiTheme="minorHAnsi" w:cstheme="minorHAnsi"/>
          <w:bCs/>
          <w:sz w:val="20"/>
          <w:szCs w:val="21"/>
          <w:u w:val="single"/>
        </w:rPr>
        <w:t>do not</w:t>
      </w:r>
      <w:r w:rsidRPr="00A066B2">
        <w:rPr>
          <w:rFonts w:asciiTheme="minorHAnsi" w:hAnsiTheme="minorHAnsi" w:cstheme="minorHAnsi"/>
          <w:bCs/>
          <w:sz w:val="20"/>
          <w:szCs w:val="21"/>
        </w:rPr>
        <w:t xml:space="preserve"> count as base points.</w:t>
      </w:r>
    </w:p>
    <w:p w14:paraId="74511F2D" w14:textId="466A58C2" w:rsidR="00BD698F" w:rsidRPr="00A066B2" w:rsidRDefault="00BD698F" w:rsidP="00BD698F">
      <w:pPr>
        <w:numPr>
          <w:ilvl w:val="0"/>
          <w:numId w:val="1"/>
        </w:numPr>
        <w:spacing w:line="276" w:lineRule="auto"/>
        <w:ind w:right="432"/>
        <w:rPr>
          <w:rFonts w:asciiTheme="minorHAnsi" w:hAnsiTheme="minorHAnsi" w:cstheme="minorHAnsi"/>
          <w:sz w:val="20"/>
          <w:szCs w:val="21"/>
          <w:u w:val="single"/>
        </w:rPr>
      </w:pPr>
      <w:r w:rsidRPr="00A066B2">
        <w:rPr>
          <w:rFonts w:asciiTheme="minorHAnsi" w:hAnsiTheme="minorHAnsi" w:cstheme="minorHAnsi"/>
          <w:sz w:val="20"/>
          <w:szCs w:val="21"/>
        </w:rPr>
        <w:t>This is a points free premium; points are not redeemed from TRUE Rewards account.</w:t>
      </w:r>
    </w:p>
    <w:p w14:paraId="6725EE24" w14:textId="77777777" w:rsidR="00BD698F" w:rsidRPr="00A066B2" w:rsidRDefault="00BD698F" w:rsidP="00BD698F">
      <w:pPr>
        <w:numPr>
          <w:ilvl w:val="0"/>
          <w:numId w:val="1"/>
        </w:numPr>
        <w:spacing w:line="276" w:lineRule="auto"/>
        <w:ind w:right="432"/>
        <w:rPr>
          <w:rFonts w:asciiTheme="minorHAnsi" w:hAnsiTheme="minorHAnsi" w:cstheme="minorHAnsi"/>
          <w:sz w:val="20"/>
          <w:szCs w:val="21"/>
        </w:rPr>
      </w:pPr>
      <w:r w:rsidRPr="00A066B2">
        <w:rPr>
          <w:rFonts w:asciiTheme="minorHAnsi" w:hAnsiTheme="minorHAnsi" w:cstheme="minorHAnsi"/>
          <w:sz w:val="20"/>
          <w:szCs w:val="21"/>
        </w:rPr>
        <w:t>Table Players: It is the player’s responsibility to request their play to be rated prior to starting table play.</w:t>
      </w:r>
    </w:p>
    <w:p w14:paraId="352DD164" w14:textId="6A592D9A" w:rsidR="00BD698F" w:rsidRPr="00A066B2" w:rsidRDefault="00BD698F" w:rsidP="00BD698F">
      <w:pPr>
        <w:numPr>
          <w:ilvl w:val="0"/>
          <w:numId w:val="1"/>
        </w:numPr>
        <w:spacing w:line="276" w:lineRule="auto"/>
        <w:ind w:right="432"/>
        <w:rPr>
          <w:rFonts w:asciiTheme="minorHAnsi" w:hAnsiTheme="minorHAnsi" w:cstheme="minorHAnsi"/>
          <w:sz w:val="20"/>
          <w:szCs w:val="21"/>
          <w:u w:val="single"/>
        </w:rPr>
      </w:pPr>
      <w:r w:rsidRPr="00A066B2">
        <w:rPr>
          <w:rFonts w:asciiTheme="minorHAnsi" w:hAnsiTheme="minorHAnsi" w:cstheme="minorHAnsi"/>
          <w:sz w:val="20"/>
          <w:szCs w:val="21"/>
        </w:rPr>
        <w:t xml:space="preserve">Slot Players: Player’s True Rewards card must be correctly inserted in the machine’s card reader to properly record play and earn points. If the readout displays “please re-insert” or “card error,” the reader is not recording machine play. The STRAT </w:t>
      </w:r>
      <w:r w:rsidR="00065E19">
        <w:rPr>
          <w:rFonts w:asciiTheme="minorHAnsi" w:hAnsiTheme="minorHAnsi" w:cstheme="minorHAnsi"/>
          <w:sz w:val="20"/>
          <w:szCs w:val="21"/>
        </w:rPr>
        <w:t xml:space="preserve">Hotel, Casino &amp; </w:t>
      </w:r>
      <w:proofErr w:type="spellStart"/>
      <w:r w:rsidR="00065E19">
        <w:rPr>
          <w:rFonts w:asciiTheme="minorHAnsi" w:hAnsiTheme="minorHAnsi" w:cstheme="minorHAnsi"/>
          <w:sz w:val="20"/>
          <w:szCs w:val="21"/>
        </w:rPr>
        <w:t>SkyPod</w:t>
      </w:r>
      <w:proofErr w:type="spellEnd"/>
      <w:r w:rsidR="00065E19">
        <w:rPr>
          <w:rFonts w:asciiTheme="minorHAnsi" w:hAnsiTheme="minorHAnsi" w:cstheme="minorHAnsi"/>
          <w:sz w:val="20"/>
          <w:szCs w:val="21"/>
        </w:rPr>
        <w:t xml:space="preserve"> i</w:t>
      </w:r>
      <w:r w:rsidRPr="00A066B2">
        <w:rPr>
          <w:rFonts w:asciiTheme="minorHAnsi" w:hAnsiTheme="minorHAnsi" w:cstheme="minorHAnsi"/>
          <w:sz w:val="20"/>
          <w:szCs w:val="21"/>
        </w:rPr>
        <w:t>s not responsible for any technical, machine, or card reader error.</w:t>
      </w:r>
    </w:p>
    <w:p w14:paraId="39C6BBE6" w14:textId="61001159" w:rsidR="00BD698F" w:rsidRPr="00A066B2" w:rsidRDefault="00BD698F" w:rsidP="00BD698F">
      <w:pPr>
        <w:numPr>
          <w:ilvl w:val="0"/>
          <w:numId w:val="1"/>
        </w:numPr>
        <w:spacing w:line="276" w:lineRule="auto"/>
        <w:ind w:right="432"/>
        <w:rPr>
          <w:rFonts w:asciiTheme="minorHAnsi" w:hAnsiTheme="minorHAnsi" w:cstheme="minorHAnsi"/>
          <w:sz w:val="20"/>
          <w:szCs w:val="21"/>
          <w:u w:val="single"/>
        </w:rPr>
      </w:pPr>
      <w:r w:rsidRPr="00A066B2">
        <w:rPr>
          <w:rFonts w:asciiTheme="minorHAnsi" w:hAnsiTheme="minorHAnsi" w:cstheme="minorHAnsi"/>
          <w:sz w:val="20"/>
          <w:szCs w:val="21"/>
        </w:rPr>
        <w:t xml:space="preserve">To receive credit for play during the promotional period </w:t>
      </w:r>
      <w:r w:rsidRPr="00A066B2">
        <w:rPr>
          <w:rFonts w:asciiTheme="minorHAnsi" w:hAnsiTheme="minorHAnsi" w:cstheme="minorHAnsi"/>
          <w:sz w:val="20"/>
          <w:szCs w:val="21"/>
          <w:u w:val="single"/>
        </w:rPr>
        <w:t xml:space="preserve">you must remove then reinsert your True Rewards card no later than 7pm on </w:t>
      </w:r>
      <w:r w:rsidR="00065E19">
        <w:rPr>
          <w:rFonts w:asciiTheme="minorHAnsi" w:hAnsiTheme="minorHAnsi" w:cstheme="minorHAnsi"/>
          <w:sz w:val="20"/>
          <w:szCs w:val="21"/>
          <w:u w:val="single"/>
        </w:rPr>
        <w:t xml:space="preserve">January 2, </w:t>
      </w:r>
      <w:proofErr w:type="gramStart"/>
      <w:r w:rsidR="00065E19">
        <w:rPr>
          <w:rFonts w:asciiTheme="minorHAnsi" w:hAnsiTheme="minorHAnsi" w:cstheme="minorHAnsi"/>
          <w:sz w:val="20"/>
          <w:szCs w:val="21"/>
          <w:u w:val="single"/>
        </w:rPr>
        <w:t>2022</w:t>
      </w:r>
      <w:proofErr w:type="gramEnd"/>
      <w:r w:rsidRPr="00A066B2">
        <w:rPr>
          <w:rFonts w:asciiTheme="minorHAnsi" w:hAnsiTheme="minorHAnsi" w:cstheme="minorHAnsi"/>
          <w:sz w:val="20"/>
          <w:szCs w:val="21"/>
          <w:u w:val="single"/>
        </w:rPr>
        <w:t xml:space="preserve"> to count toward promotion.</w:t>
      </w:r>
      <w:r w:rsidRPr="00A066B2">
        <w:rPr>
          <w:rFonts w:asciiTheme="minorHAnsi" w:hAnsiTheme="minorHAnsi" w:cstheme="minorHAnsi"/>
          <w:sz w:val="20"/>
          <w:szCs w:val="21"/>
        </w:rPr>
        <w:t xml:space="preserve"> If not, your play will not count toward the promotion.</w:t>
      </w:r>
    </w:p>
    <w:p w14:paraId="182346D7" w14:textId="77777777" w:rsidR="00BD698F" w:rsidRPr="00A066B2" w:rsidRDefault="00BD698F" w:rsidP="00BD698F">
      <w:pPr>
        <w:numPr>
          <w:ilvl w:val="0"/>
          <w:numId w:val="1"/>
        </w:numPr>
        <w:spacing w:line="276" w:lineRule="auto"/>
        <w:ind w:right="432"/>
        <w:rPr>
          <w:rFonts w:asciiTheme="minorHAnsi" w:hAnsiTheme="minorHAnsi" w:cstheme="minorHAnsi"/>
          <w:sz w:val="20"/>
          <w:szCs w:val="22"/>
          <w:u w:val="single"/>
        </w:rPr>
      </w:pPr>
      <w:r w:rsidRPr="00A066B2">
        <w:rPr>
          <w:rFonts w:asciiTheme="minorHAnsi" w:hAnsiTheme="minorHAnsi" w:cstheme="minorHAnsi"/>
          <w:sz w:val="20"/>
          <w:szCs w:val="22"/>
        </w:rPr>
        <w:t xml:space="preserve">Team playing is not allowed. Team playing is defined as more than one person using the same True Rewards card. </w:t>
      </w:r>
      <w:r w:rsidRPr="00A066B2">
        <w:rPr>
          <w:rFonts w:asciiTheme="minorHAnsi" w:hAnsiTheme="minorHAnsi" w:cstheme="minorHAnsi"/>
          <w:b/>
          <w:sz w:val="20"/>
          <w:szCs w:val="22"/>
        </w:rPr>
        <w:t>Management reserves the right to disqualify persons found to be engaged in team playing.</w:t>
      </w:r>
    </w:p>
    <w:p w14:paraId="1C61693E" w14:textId="1B7A9426" w:rsidR="00BD698F" w:rsidRPr="00A066B2" w:rsidRDefault="00BD698F" w:rsidP="00BD698F">
      <w:pPr>
        <w:numPr>
          <w:ilvl w:val="0"/>
          <w:numId w:val="1"/>
        </w:numPr>
        <w:spacing w:line="276" w:lineRule="auto"/>
        <w:ind w:right="432"/>
        <w:rPr>
          <w:rFonts w:asciiTheme="minorHAnsi" w:hAnsiTheme="minorHAnsi" w:cstheme="minorHAnsi"/>
          <w:sz w:val="20"/>
          <w:szCs w:val="22"/>
          <w:u w:val="single"/>
        </w:rPr>
      </w:pPr>
      <w:r w:rsidRPr="00A066B2">
        <w:rPr>
          <w:rFonts w:asciiTheme="minorHAnsi" w:hAnsiTheme="minorHAnsi" w:cstheme="minorHAnsi"/>
          <w:sz w:val="20"/>
          <w:szCs w:val="22"/>
        </w:rPr>
        <w:t xml:space="preserve">Participation in this promotion serves as the permission from the participant for The STRAT </w:t>
      </w:r>
      <w:r w:rsidR="00065E19">
        <w:rPr>
          <w:rFonts w:asciiTheme="minorHAnsi" w:hAnsiTheme="minorHAnsi" w:cstheme="minorHAnsi"/>
          <w:sz w:val="20"/>
          <w:szCs w:val="22"/>
        </w:rPr>
        <w:t xml:space="preserve">Hotel, Casino &amp; </w:t>
      </w:r>
      <w:proofErr w:type="spellStart"/>
      <w:r w:rsidR="00065E19">
        <w:rPr>
          <w:rFonts w:asciiTheme="minorHAnsi" w:hAnsiTheme="minorHAnsi" w:cstheme="minorHAnsi"/>
          <w:sz w:val="20"/>
          <w:szCs w:val="22"/>
        </w:rPr>
        <w:t>SkyPod</w:t>
      </w:r>
      <w:proofErr w:type="spellEnd"/>
      <w:r w:rsidR="00065E19">
        <w:rPr>
          <w:rFonts w:asciiTheme="minorHAnsi" w:hAnsiTheme="minorHAnsi" w:cstheme="minorHAnsi"/>
          <w:sz w:val="20"/>
          <w:szCs w:val="22"/>
        </w:rPr>
        <w:t xml:space="preserve"> </w:t>
      </w:r>
      <w:r w:rsidRPr="00A066B2">
        <w:rPr>
          <w:rFonts w:asciiTheme="minorHAnsi" w:hAnsiTheme="minorHAnsi" w:cstheme="minorHAnsi"/>
          <w:sz w:val="20"/>
          <w:szCs w:val="22"/>
        </w:rPr>
        <w:t xml:space="preserve">to use their name, </w:t>
      </w:r>
      <w:proofErr w:type="gramStart"/>
      <w:r w:rsidRPr="00A066B2">
        <w:rPr>
          <w:rFonts w:asciiTheme="minorHAnsi" w:hAnsiTheme="minorHAnsi" w:cstheme="minorHAnsi"/>
          <w:sz w:val="20"/>
          <w:szCs w:val="22"/>
        </w:rPr>
        <w:t>address</w:t>
      </w:r>
      <w:proofErr w:type="gramEnd"/>
      <w:r w:rsidRPr="00A066B2">
        <w:rPr>
          <w:rFonts w:asciiTheme="minorHAnsi" w:hAnsiTheme="minorHAnsi" w:cstheme="minorHAnsi"/>
          <w:sz w:val="20"/>
          <w:szCs w:val="22"/>
        </w:rPr>
        <w:t xml:space="preserve"> and likeness for advertising or promotional purposes.</w:t>
      </w:r>
    </w:p>
    <w:p w14:paraId="600F3FC5" w14:textId="77777777" w:rsidR="00BD698F" w:rsidRPr="00A066B2" w:rsidRDefault="00BD698F" w:rsidP="00BD698F">
      <w:pPr>
        <w:numPr>
          <w:ilvl w:val="0"/>
          <w:numId w:val="1"/>
        </w:numPr>
        <w:spacing w:line="276" w:lineRule="auto"/>
        <w:ind w:right="432"/>
        <w:rPr>
          <w:rFonts w:asciiTheme="minorHAnsi" w:hAnsiTheme="minorHAnsi" w:cstheme="minorHAnsi"/>
          <w:sz w:val="20"/>
          <w:szCs w:val="22"/>
          <w:u w:val="single"/>
        </w:rPr>
      </w:pPr>
      <w:r w:rsidRPr="00A066B2">
        <w:rPr>
          <w:rFonts w:asciiTheme="minorHAnsi" w:hAnsiTheme="minorHAnsi" w:cstheme="minorHAnsi"/>
          <w:sz w:val="20"/>
          <w:szCs w:val="22"/>
        </w:rPr>
        <w:t xml:space="preserve">All necessary forms will be completed as applicable; therefore, all federal, state, and local taxes are the sole responsibility of the guest.  </w:t>
      </w:r>
    </w:p>
    <w:p w14:paraId="440E5703" w14:textId="77777777" w:rsidR="00BD698F" w:rsidRPr="00A066B2" w:rsidRDefault="00BD698F" w:rsidP="00BD698F">
      <w:pPr>
        <w:outlineLvl w:val="0"/>
        <w:rPr>
          <w:rFonts w:asciiTheme="minorHAnsi" w:hAnsiTheme="minorHAnsi" w:cstheme="minorHAnsi"/>
          <w:b/>
          <w:sz w:val="20"/>
          <w:szCs w:val="22"/>
          <w:u w:val="single"/>
        </w:rPr>
      </w:pPr>
    </w:p>
    <w:p w14:paraId="752CDDE3" w14:textId="77777777" w:rsidR="00BD698F" w:rsidRPr="00A066B2" w:rsidRDefault="00BD698F" w:rsidP="00BD698F">
      <w:pPr>
        <w:outlineLvl w:val="0"/>
        <w:rPr>
          <w:rFonts w:asciiTheme="minorHAnsi" w:hAnsiTheme="minorHAnsi" w:cstheme="minorHAnsi"/>
          <w:b/>
          <w:sz w:val="20"/>
          <w:szCs w:val="22"/>
          <w:u w:val="single"/>
        </w:rPr>
      </w:pPr>
      <w:r w:rsidRPr="00A066B2">
        <w:rPr>
          <w:rFonts w:asciiTheme="minorHAnsi" w:hAnsiTheme="minorHAnsi" w:cstheme="minorHAnsi"/>
          <w:b/>
          <w:sz w:val="20"/>
          <w:szCs w:val="22"/>
          <w:u w:val="single"/>
        </w:rPr>
        <w:t>General Information:</w:t>
      </w:r>
    </w:p>
    <w:p w14:paraId="55493876" w14:textId="5326608E" w:rsidR="00BD698F" w:rsidRPr="00A066B2" w:rsidRDefault="00BD698F" w:rsidP="00BD698F">
      <w:pPr>
        <w:numPr>
          <w:ilvl w:val="0"/>
          <w:numId w:val="2"/>
        </w:numPr>
        <w:rPr>
          <w:rFonts w:asciiTheme="minorHAnsi" w:hAnsiTheme="minorHAnsi" w:cstheme="minorHAnsi"/>
          <w:sz w:val="20"/>
          <w:szCs w:val="22"/>
        </w:rPr>
      </w:pPr>
      <w:r w:rsidRPr="00A066B2">
        <w:rPr>
          <w:rFonts w:asciiTheme="minorHAnsi" w:hAnsiTheme="minorHAnsi" w:cstheme="minorHAnsi"/>
          <w:sz w:val="20"/>
          <w:szCs w:val="22"/>
        </w:rPr>
        <w:t>Top ten (10) point earners will be posted at 8pm on January 2, 2022 at the True Rewards Center and VIP Lounge.</w:t>
      </w:r>
    </w:p>
    <w:p w14:paraId="7507EF64" w14:textId="3065B083" w:rsidR="00BD698F" w:rsidRPr="00A066B2" w:rsidRDefault="00BD698F" w:rsidP="00BD698F">
      <w:pPr>
        <w:numPr>
          <w:ilvl w:val="0"/>
          <w:numId w:val="2"/>
        </w:numPr>
        <w:rPr>
          <w:rFonts w:asciiTheme="minorHAnsi" w:hAnsiTheme="minorHAnsi" w:cstheme="minorHAnsi"/>
          <w:sz w:val="20"/>
          <w:szCs w:val="22"/>
        </w:rPr>
      </w:pPr>
      <w:r w:rsidRPr="00A066B2">
        <w:rPr>
          <w:rFonts w:asciiTheme="minorHAnsi" w:hAnsiTheme="minorHAnsi" w:cstheme="minorHAnsi"/>
          <w:sz w:val="20"/>
          <w:szCs w:val="22"/>
        </w:rPr>
        <w:t xml:space="preserve">All prizes will be paid in slot play. Slot play will expire </w:t>
      </w:r>
      <w:r w:rsidR="00EF69DD" w:rsidRPr="00A066B2">
        <w:rPr>
          <w:rFonts w:asciiTheme="minorHAnsi" w:hAnsiTheme="minorHAnsi" w:cstheme="minorHAnsi"/>
          <w:sz w:val="20"/>
          <w:szCs w:val="22"/>
        </w:rPr>
        <w:t xml:space="preserve">within twelve </w:t>
      </w:r>
      <w:r w:rsidRPr="00A066B2">
        <w:rPr>
          <w:rFonts w:asciiTheme="minorHAnsi" w:hAnsiTheme="minorHAnsi" w:cstheme="minorHAnsi"/>
          <w:sz w:val="20"/>
          <w:szCs w:val="22"/>
        </w:rPr>
        <w:t>months from date of issue.</w:t>
      </w:r>
    </w:p>
    <w:p w14:paraId="4C77B814" w14:textId="77777777" w:rsidR="00BD698F" w:rsidRPr="00A066B2" w:rsidRDefault="00BD698F" w:rsidP="00BD698F">
      <w:pPr>
        <w:numPr>
          <w:ilvl w:val="0"/>
          <w:numId w:val="2"/>
        </w:numPr>
        <w:ind w:right="432"/>
        <w:outlineLvl w:val="0"/>
        <w:rPr>
          <w:rFonts w:asciiTheme="minorHAnsi" w:hAnsiTheme="minorHAnsi" w:cstheme="minorHAnsi"/>
          <w:sz w:val="20"/>
          <w:szCs w:val="22"/>
        </w:rPr>
      </w:pPr>
      <w:r w:rsidRPr="00A066B2">
        <w:rPr>
          <w:rFonts w:asciiTheme="minorHAnsi" w:hAnsiTheme="minorHAnsi" w:cstheme="minorHAnsi"/>
          <w:sz w:val="20"/>
          <w:szCs w:val="22"/>
        </w:rPr>
        <w:t xml:space="preserve">Any amount of slot play downloaded to a particular machine must be played at that machine until it is gone.  Please download in smaller increments. </w:t>
      </w:r>
    </w:p>
    <w:p w14:paraId="27DDAEB5" w14:textId="77777777" w:rsidR="00BD698F" w:rsidRPr="00A066B2" w:rsidRDefault="00BD698F" w:rsidP="00BD698F">
      <w:pPr>
        <w:numPr>
          <w:ilvl w:val="0"/>
          <w:numId w:val="2"/>
        </w:numPr>
        <w:ind w:right="432"/>
        <w:outlineLvl w:val="0"/>
        <w:rPr>
          <w:rFonts w:asciiTheme="minorHAnsi" w:hAnsiTheme="minorHAnsi" w:cstheme="minorHAnsi"/>
          <w:sz w:val="20"/>
          <w:szCs w:val="22"/>
        </w:rPr>
      </w:pPr>
      <w:r w:rsidRPr="00A066B2">
        <w:rPr>
          <w:rFonts w:asciiTheme="minorHAnsi" w:hAnsiTheme="minorHAnsi" w:cstheme="minorHAnsi"/>
          <w:sz w:val="20"/>
          <w:szCs w:val="22"/>
        </w:rPr>
        <w:t xml:space="preserve">All prizes are non-transferable. </w:t>
      </w:r>
    </w:p>
    <w:p w14:paraId="7E842E9E" w14:textId="77777777" w:rsidR="00BD698F" w:rsidRPr="00A066B2" w:rsidRDefault="00BD698F" w:rsidP="00BD698F">
      <w:pPr>
        <w:numPr>
          <w:ilvl w:val="0"/>
          <w:numId w:val="2"/>
        </w:numPr>
        <w:rPr>
          <w:rFonts w:asciiTheme="minorHAnsi" w:hAnsiTheme="minorHAnsi" w:cstheme="minorHAnsi"/>
          <w:sz w:val="20"/>
          <w:szCs w:val="22"/>
        </w:rPr>
      </w:pPr>
      <w:r w:rsidRPr="00A066B2">
        <w:rPr>
          <w:rFonts w:asciiTheme="minorHAnsi" w:hAnsiTheme="minorHAnsi" w:cstheme="minorHAnsi"/>
          <w:sz w:val="20"/>
          <w:szCs w:val="22"/>
        </w:rPr>
        <w:t>All True Rewards rules &amp; regulations apply to this promotion.</w:t>
      </w:r>
    </w:p>
    <w:p w14:paraId="2FFD4D93" w14:textId="77777777" w:rsidR="00BD698F" w:rsidRPr="00A066B2" w:rsidRDefault="00BD698F" w:rsidP="00BD698F">
      <w:pPr>
        <w:numPr>
          <w:ilvl w:val="0"/>
          <w:numId w:val="2"/>
        </w:numPr>
        <w:rPr>
          <w:rFonts w:asciiTheme="minorHAnsi" w:hAnsiTheme="minorHAnsi" w:cstheme="minorHAnsi"/>
          <w:sz w:val="20"/>
          <w:szCs w:val="22"/>
        </w:rPr>
      </w:pPr>
      <w:r w:rsidRPr="00A066B2">
        <w:rPr>
          <w:rFonts w:asciiTheme="minorHAnsi" w:hAnsiTheme="minorHAnsi" w:cstheme="minorHAnsi"/>
          <w:sz w:val="20"/>
          <w:szCs w:val="22"/>
        </w:rPr>
        <w:t xml:space="preserve">This promotion and prize giveaway do not involve any gaming funds. All expenses incurred, as well as prize giveaways, are paid from marketing funds. </w:t>
      </w:r>
    </w:p>
    <w:p w14:paraId="2395C2B7" w14:textId="644B87A8" w:rsidR="00BD698F" w:rsidRPr="00A066B2" w:rsidRDefault="00BD698F" w:rsidP="00BD698F">
      <w:pPr>
        <w:numPr>
          <w:ilvl w:val="0"/>
          <w:numId w:val="2"/>
        </w:numPr>
        <w:jc w:val="both"/>
        <w:rPr>
          <w:rFonts w:asciiTheme="minorHAnsi" w:hAnsiTheme="minorHAnsi" w:cstheme="minorHAnsi"/>
          <w:sz w:val="20"/>
          <w:szCs w:val="22"/>
        </w:rPr>
      </w:pPr>
      <w:r w:rsidRPr="00A066B2">
        <w:rPr>
          <w:rFonts w:asciiTheme="minorHAnsi" w:hAnsiTheme="minorHAnsi" w:cstheme="minorHAnsi"/>
          <w:sz w:val="20"/>
          <w:szCs w:val="22"/>
        </w:rPr>
        <w:t>In case of dispute, human error or circumstances beyond the control of the property and/or other unknown mishaps, the decision of The STRAT</w:t>
      </w:r>
      <w:r w:rsidR="00065E19">
        <w:rPr>
          <w:rFonts w:asciiTheme="minorHAnsi" w:hAnsiTheme="minorHAnsi" w:cstheme="minorHAnsi"/>
          <w:sz w:val="20"/>
          <w:szCs w:val="22"/>
        </w:rPr>
        <w:t xml:space="preserve"> Hotel, Casino &amp; SkyPod</w:t>
      </w:r>
      <w:r w:rsidRPr="00A066B2">
        <w:rPr>
          <w:rFonts w:asciiTheme="minorHAnsi" w:hAnsiTheme="minorHAnsi" w:cstheme="minorHAnsi"/>
          <w:sz w:val="20"/>
          <w:szCs w:val="22"/>
        </w:rPr>
        <w:t xml:space="preserve"> / Golden Entertainment, Inc. management is final. Subject to all applicable laws and regulations.</w:t>
      </w:r>
    </w:p>
    <w:p w14:paraId="435BB6CE" w14:textId="77777777" w:rsidR="00BD698F" w:rsidRPr="00A066B2" w:rsidRDefault="00BD698F" w:rsidP="00BD698F">
      <w:pPr>
        <w:numPr>
          <w:ilvl w:val="0"/>
          <w:numId w:val="2"/>
        </w:numPr>
        <w:spacing w:line="276" w:lineRule="auto"/>
        <w:rPr>
          <w:rFonts w:asciiTheme="minorHAnsi" w:hAnsiTheme="minorHAnsi" w:cstheme="minorHAnsi"/>
          <w:sz w:val="20"/>
          <w:szCs w:val="20"/>
        </w:rPr>
      </w:pPr>
      <w:r w:rsidRPr="00A066B2">
        <w:rPr>
          <w:rFonts w:asciiTheme="minorHAnsi" w:hAnsiTheme="minorHAnsi" w:cstheme="minorHAnsi"/>
          <w:sz w:val="20"/>
          <w:szCs w:val="20"/>
        </w:rPr>
        <w:t xml:space="preserve">Management reserves the right to make all final decisions regarding interpretation of rules and eligibility determinations for any promotion, subject to applicable laws and regulations. </w:t>
      </w:r>
    </w:p>
    <w:p w14:paraId="3080CBE3" w14:textId="77777777" w:rsidR="00BD698F" w:rsidRPr="00A066B2" w:rsidRDefault="00BD698F" w:rsidP="00BD698F">
      <w:pPr>
        <w:numPr>
          <w:ilvl w:val="0"/>
          <w:numId w:val="2"/>
        </w:numPr>
        <w:spacing w:line="276" w:lineRule="auto"/>
        <w:rPr>
          <w:rFonts w:asciiTheme="minorHAnsi" w:hAnsiTheme="minorHAnsi" w:cstheme="minorHAnsi"/>
          <w:sz w:val="20"/>
          <w:szCs w:val="20"/>
        </w:rPr>
      </w:pPr>
      <w:r w:rsidRPr="00A066B2">
        <w:rPr>
          <w:rFonts w:asciiTheme="minorHAnsi" w:hAnsiTheme="minorHAnsi" w:cstheme="minorHAnsi"/>
          <w:sz w:val="20"/>
          <w:szCs w:val="20"/>
        </w:rPr>
        <w:t xml:space="preserve">These are the official promotion rules. Any rule relating to the promotion may be changed, modified, or cancelled by management at any time without notice, subject to applicable laws and regulations. </w:t>
      </w:r>
    </w:p>
    <w:p w14:paraId="581A8F24" w14:textId="77777777" w:rsidR="00BD698F" w:rsidRPr="00A066B2" w:rsidRDefault="00BD698F" w:rsidP="00BD698F">
      <w:pPr>
        <w:numPr>
          <w:ilvl w:val="0"/>
          <w:numId w:val="2"/>
        </w:numPr>
        <w:rPr>
          <w:rFonts w:asciiTheme="minorHAnsi" w:hAnsiTheme="minorHAnsi" w:cstheme="minorHAnsi"/>
          <w:sz w:val="20"/>
          <w:szCs w:val="20"/>
        </w:rPr>
      </w:pPr>
      <w:r w:rsidRPr="00A066B2">
        <w:rPr>
          <w:rFonts w:asciiTheme="minorHAnsi" w:hAnsiTheme="minorHAnsi" w:cstheme="minorHAnsi"/>
          <w:sz w:val="20"/>
          <w:szCs w:val="20"/>
        </w:rPr>
        <w:t>Management reserves all right to resolve any dispute or situation not covered by the official promotion rules and management’s decision shall be final and binding, subject to applicable laws and regulations.</w:t>
      </w:r>
    </w:p>
    <w:p w14:paraId="395D8AD0" w14:textId="77777777" w:rsidR="003A0258" w:rsidRPr="00A066B2" w:rsidRDefault="00065E19">
      <w:pPr>
        <w:rPr>
          <w:rFonts w:asciiTheme="minorHAnsi" w:hAnsiTheme="minorHAnsi" w:cstheme="minorHAnsi"/>
        </w:rPr>
      </w:pPr>
    </w:p>
    <w:sectPr w:rsidR="003A0258" w:rsidRPr="00A06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1C04"/>
    <w:multiLevelType w:val="hybridMultilevel"/>
    <w:tmpl w:val="0E2E7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227969"/>
    <w:multiLevelType w:val="hybridMultilevel"/>
    <w:tmpl w:val="D8C0BA88"/>
    <w:lvl w:ilvl="0" w:tplc="62027410">
      <w:start w:val="1"/>
      <w:numFmt w:val="decimal"/>
      <w:lvlText w:val="%1."/>
      <w:lvlJc w:val="left"/>
      <w:pPr>
        <w:tabs>
          <w:tab w:val="num" w:pos="720"/>
        </w:tabs>
        <w:ind w:left="720" w:hanging="360"/>
      </w:pPr>
      <w:rPr>
        <w:rFonts w:ascii="Times" w:eastAsia="Times New Roman" w:hAnsi="Times"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8F"/>
    <w:rsid w:val="00065E19"/>
    <w:rsid w:val="007213F2"/>
    <w:rsid w:val="00A066B2"/>
    <w:rsid w:val="00AE5151"/>
    <w:rsid w:val="00BD698F"/>
    <w:rsid w:val="00C322F3"/>
    <w:rsid w:val="00C452F3"/>
    <w:rsid w:val="00EF6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8E33E"/>
  <w15:chartTrackingRefBased/>
  <w15:docId w15:val="{13B77575-029C-42D9-8FE4-E2E041FBF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9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698F"/>
    <w:pPr>
      <w:spacing w:after="160" w:line="320" w:lineRule="atLeast"/>
      <w:jc w:val="both"/>
    </w:pPr>
    <w:rPr>
      <w:rFonts w:ascii="Arial" w:hAnsi="Arial"/>
      <w:szCs w:val="20"/>
    </w:rPr>
  </w:style>
  <w:style w:type="character" w:customStyle="1" w:styleId="BodyTextChar">
    <w:name w:val="Body Text Char"/>
    <w:basedOn w:val="DefaultParagraphFont"/>
    <w:link w:val="BodyText"/>
    <w:rsid w:val="00BD698F"/>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584</Words>
  <Characters>3333</Characters>
  <Application>Microsoft Office Word</Application>
  <DocSecurity>0</DocSecurity>
  <Lines>27</Lines>
  <Paragraphs>7</Paragraphs>
  <ScaleCrop>false</ScaleCrop>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Torres, Pamela</dc:creator>
  <cp:keywords/>
  <dc:description/>
  <cp:lastModifiedBy>Microsoft Office User</cp:lastModifiedBy>
  <cp:revision>3</cp:revision>
  <dcterms:created xsi:type="dcterms:W3CDTF">2021-11-24T00:52:00Z</dcterms:created>
  <dcterms:modified xsi:type="dcterms:W3CDTF">2021-12-21T02:06:00Z</dcterms:modified>
</cp:coreProperties>
</file>